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7" w:firstLineChars="55"/>
        <w:jc w:val="center"/>
        <w:rPr>
          <w:b/>
          <w:color w:val="auto"/>
          <w:sz w:val="32"/>
          <w:highlight w:val="none"/>
        </w:rPr>
      </w:pPr>
      <w:bookmarkStart w:id="0" w:name="_Toc518473117"/>
      <w:bookmarkStart w:id="1" w:name="_Toc520388167"/>
      <w:r>
        <w:rPr>
          <w:rFonts w:hint="eastAsia"/>
          <w:b/>
          <w:color w:val="auto"/>
          <w:sz w:val="32"/>
          <w:highlight w:val="none"/>
        </w:rPr>
        <w:t>附件</w:t>
      </w:r>
      <w:r>
        <w:rPr>
          <w:rFonts w:hint="eastAsia"/>
          <w:b/>
          <w:color w:val="auto"/>
          <w:sz w:val="32"/>
          <w:highlight w:val="none"/>
          <w:lang w:val="en-US" w:eastAsia="zh-CN"/>
        </w:rPr>
        <w:t>2</w:t>
      </w:r>
      <w:r>
        <w:rPr>
          <w:rFonts w:hint="eastAsia"/>
          <w:b/>
          <w:color w:val="auto"/>
          <w:sz w:val="32"/>
          <w:highlight w:val="none"/>
        </w:rPr>
        <w:t>：起重机械安全监控</w:t>
      </w:r>
      <w:r>
        <w:rPr>
          <w:rFonts w:hint="eastAsia"/>
          <w:b/>
          <w:color w:val="auto"/>
          <w:sz w:val="32"/>
          <w:highlight w:val="none"/>
          <w:lang w:val="en-US" w:eastAsia="zh-CN"/>
        </w:rPr>
        <w:t>管理系统通讯协议技术规范</w:t>
      </w:r>
    </w:p>
    <w:p>
      <w:pPr>
        <w:pStyle w:val="2"/>
        <w:ind w:firstLine="0" w:firstLineChars="0"/>
        <w:rPr>
          <w:rFonts w:eastAsia="宋体" w:cs="Times New Roman"/>
          <w:color w:val="auto"/>
          <w:sz w:val="28"/>
          <w:highlight w:val="none"/>
        </w:rPr>
      </w:pPr>
      <w:r>
        <w:rPr>
          <w:rFonts w:hint="eastAsia" w:eastAsia="宋体" w:cs="Times New Roman"/>
          <w:color w:val="auto"/>
          <w:sz w:val="28"/>
          <w:highlight w:val="none"/>
        </w:rPr>
        <w:t>1</w:t>
      </w:r>
      <w:r>
        <w:rPr>
          <w:rFonts w:eastAsia="宋体" w:cs="Times New Roman"/>
          <w:color w:val="auto"/>
          <w:sz w:val="28"/>
          <w:highlight w:val="none"/>
        </w:rPr>
        <w:t xml:space="preserve"> </w:t>
      </w:r>
      <w:r>
        <w:rPr>
          <w:rFonts w:hint="eastAsia" w:eastAsia="宋体" w:cs="Times New Roman"/>
          <w:color w:val="auto"/>
          <w:sz w:val="28"/>
          <w:highlight w:val="none"/>
        </w:rPr>
        <w:t>塔式起重机安全</w:t>
      </w:r>
      <w:r>
        <w:rPr>
          <w:rFonts w:eastAsia="宋体" w:cs="Times New Roman"/>
          <w:color w:val="auto"/>
          <w:sz w:val="28"/>
          <w:highlight w:val="none"/>
        </w:rPr>
        <w:t>监控</w:t>
      </w:r>
      <w:bookmarkEnd w:id="0"/>
      <w:bookmarkEnd w:id="1"/>
      <w:r>
        <w:rPr>
          <w:rFonts w:hint="eastAsia" w:eastAsia="宋体" w:cs="Times New Roman"/>
          <w:color w:val="auto"/>
          <w:sz w:val="28"/>
          <w:highlight w:val="none"/>
        </w:rPr>
        <w:t>系统</w:t>
      </w:r>
    </w:p>
    <w:p>
      <w:pPr>
        <w:pStyle w:val="3"/>
        <w:ind w:firstLine="482"/>
        <w:rPr>
          <w:color w:val="auto"/>
          <w:sz w:val="24"/>
          <w:highlight w:val="none"/>
        </w:rPr>
      </w:pPr>
      <w:r>
        <w:rPr>
          <w:rFonts w:hint="eastAsia"/>
          <w:color w:val="auto"/>
          <w:sz w:val="24"/>
          <w:highlight w:val="none"/>
        </w:rPr>
        <w:t>1</w:t>
      </w:r>
      <w:r>
        <w:rPr>
          <w:color w:val="auto"/>
          <w:sz w:val="24"/>
          <w:highlight w:val="none"/>
        </w:rPr>
        <w:t xml:space="preserve">.1 </w:t>
      </w:r>
      <w:r>
        <w:rPr>
          <w:rFonts w:hint="eastAsia"/>
          <w:color w:val="auto"/>
          <w:sz w:val="24"/>
          <w:highlight w:val="none"/>
        </w:rPr>
        <w:t>基本要求</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（1）现场</w:t>
      </w:r>
      <w:r>
        <w:rPr>
          <w:rFonts w:hint="eastAsia" w:eastAsia="宋体" w:cs="Times New Roman"/>
          <w:color w:val="auto"/>
          <w:szCs w:val="24"/>
          <w:highlight w:val="none"/>
        </w:rPr>
        <w:t>塔机</w:t>
      </w:r>
      <w:r>
        <w:rPr>
          <w:rFonts w:eastAsia="宋体" w:cs="Times New Roman"/>
          <w:color w:val="auto"/>
          <w:szCs w:val="24"/>
          <w:highlight w:val="none"/>
        </w:rPr>
        <w:t>需布设</w:t>
      </w:r>
      <w:r>
        <w:rPr>
          <w:rFonts w:hint="eastAsia" w:eastAsia="宋体" w:cs="Times New Roman"/>
          <w:color w:val="auto"/>
          <w:szCs w:val="24"/>
          <w:highlight w:val="none"/>
        </w:rPr>
        <w:t>塔机安全监控系统，</w:t>
      </w:r>
      <w:r>
        <w:rPr>
          <w:rFonts w:eastAsia="宋体" w:cs="Times New Roman"/>
          <w:color w:val="auto"/>
          <w:szCs w:val="24"/>
          <w:highlight w:val="none"/>
        </w:rPr>
        <w:t>对塔</w:t>
      </w:r>
      <w:r>
        <w:rPr>
          <w:rFonts w:hint="eastAsia" w:eastAsia="宋体" w:cs="Times New Roman"/>
          <w:color w:val="auto"/>
          <w:szCs w:val="24"/>
          <w:highlight w:val="none"/>
        </w:rPr>
        <w:t>机的载重</w:t>
      </w:r>
      <w:r>
        <w:rPr>
          <w:rFonts w:eastAsia="宋体" w:cs="Times New Roman"/>
          <w:color w:val="auto"/>
          <w:szCs w:val="24"/>
          <w:highlight w:val="none"/>
        </w:rPr>
        <w:t>、幅度、力矩、风速、</w:t>
      </w:r>
      <w:r>
        <w:rPr>
          <w:rFonts w:hint="eastAsia" w:eastAsia="宋体" w:cs="Times New Roman"/>
          <w:color w:val="auto"/>
          <w:szCs w:val="24"/>
          <w:highlight w:val="none"/>
        </w:rPr>
        <w:t>回转</w:t>
      </w:r>
      <w:r>
        <w:rPr>
          <w:rFonts w:eastAsia="宋体" w:cs="Times New Roman"/>
          <w:color w:val="auto"/>
          <w:szCs w:val="24"/>
          <w:highlight w:val="none"/>
        </w:rPr>
        <w:t>角度、</w:t>
      </w:r>
      <w:r>
        <w:rPr>
          <w:rFonts w:hint="eastAsia" w:eastAsia="宋体" w:cs="Times New Roman"/>
          <w:color w:val="auto"/>
          <w:szCs w:val="24"/>
          <w:highlight w:val="none"/>
        </w:rPr>
        <w:t>吊钩</w:t>
      </w:r>
      <w:r>
        <w:rPr>
          <w:rFonts w:eastAsia="宋体" w:cs="Times New Roman"/>
          <w:color w:val="auto"/>
          <w:szCs w:val="24"/>
          <w:highlight w:val="none"/>
        </w:rPr>
        <w:t>高度</w:t>
      </w:r>
      <w:r>
        <w:rPr>
          <w:rFonts w:hint="eastAsia" w:eastAsia="宋体" w:cs="Times New Roman"/>
          <w:color w:val="auto"/>
          <w:szCs w:val="24"/>
          <w:highlight w:val="none"/>
        </w:rPr>
        <w:t>、倾角</w:t>
      </w:r>
      <w:r>
        <w:rPr>
          <w:rFonts w:eastAsia="宋体" w:cs="Times New Roman"/>
          <w:color w:val="auto"/>
          <w:szCs w:val="24"/>
          <w:highlight w:val="none"/>
        </w:rPr>
        <w:t>等</w:t>
      </w:r>
      <w:r>
        <w:rPr>
          <w:rFonts w:hint="eastAsia" w:eastAsia="宋体" w:cs="Times New Roman"/>
          <w:color w:val="auto"/>
          <w:szCs w:val="24"/>
          <w:highlight w:val="none"/>
        </w:rPr>
        <w:t>运行参数进行</w:t>
      </w:r>
      <w:r>
        <w:rPr>
          <w:rFonts w:eastAsia="宋体" w:cs="Times New Roman"/>
          <w:color w:val="auto"/>
          <w:szCs w:val="24"/>
          <w:highlight w:val="none"/>
        </w:rPr>
        <w:t>监测</w:t>
      </w:r>
      <w:r>
        <w:rPr>
          <w:rFonts w:hint="eastAsia" w:eastAsia="宋体" w:cs="Times New Roman"/>
          <w:color w:val="auto"/>
          <w:szCs w:val="24"/>
          <w:highlight w:val="none"/>
        </w:rPr>
        <w:t>，</w:t>
      </w:r>
      <w:r>
        <w:rPr>
          <w:rFonts w:eastAsia="宋体" w:cs="Times New Roman"/>
          <w:color w:val="auto"/>
          <w:szCs w:val="24"/>
          <w:highlight w:val="none"/>
        </w:rPr>
        <w:t>搜集超重、超力矩起吊、强风起吊等关键运行信息</w:t>
      </w:r>
      <w:r>
        <w:rPr>
          <w:rFonts w:hint="eastAsia" w:eastAsia="宋体" w:cs="Times New Roman"/>
          <w:color w:val="auto"/>
          <w:szCs w:val="24"/>
          <w:highlight w:val="none"/>
        </w:rPr>
        <w:t>。</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（2）塔机监控系统应由带固定IP的4G</w:t>
      </w:r>
      <w:r>
        <w:rPr>
          <w:rFonts w:eastAsia="宋体" w:cs="Times New Roman"/>
          <w:color w:val="auto"/>
          <w:szCs w:val="24"/>
          <w:highlight w:val="none"/>
        </w:rPr>
        <w:t>无线传输模块、</w:t>
      </w:r>
      <w:r>
        <w:rPr>
          <w:rFonts w:hint="eastAsia" w:eastAsia="宋体" w:cs="Times New Roman"/>
          <w:color w:val="auto"/>
          <w:szCs w:val="24"/>
          <w:highlight w:val="none"/>
        </w:rPr>
        <w:t>GPS定位模块、</w:t>
      </w:r>
      <w:r>
        <w:rPr>
          <w:rFonts w:eastAsia="宋体" w:cs="Times New Roman"/>
          <w:color w:val="auto"/>
          <w:szCs w:val="24"/>
          <w:highlight w:val="none"/>
        </w:rPr>
        <w:t>多机防碰撞</w:t>
      </w:r>
      <w:r>
        <w:rPr>
          <w:rFonts w:hint="eastAsia" w:eastAsia="宋体" w:cs="Times New Roman"/>
          <w:color w:val="auto"/>
          <w:szCs w:val="24"/>
          <w:highlight w:val="none"/>
        </w:rPr>
        <w:t>通信模块</w:t>
      </w:r>
      <w:r>
        <w:rPr>
          <w:rFonts w:eastAsia="宋体" w:cs="Times New Roman"/>
          <w:color w:val="auto"/>
          <w:szCs w:val="24"/>
          <w:highlight w:val="none"/>
        </w:rPr>
        <w:t>、制动控制</w:t>
      </w:r>
      <w:r>
        <w:rPr>
          <w:rFonts w:hint="eastAsia" w:eastAsia="宋体" w:cs="Times New Roman"/>
          <w:strike/>
          <w:color w:val="auto"/>
          <w:szCs w:val="24"/>
          <w:highlight w:val="none"/>
        </w:rPr>
        <w:t>器</w:t>
      </w:r>
      <w:r>
        <w:rPr>
          <w:rFonts w:hint="eastAsia" w:eastAsia="宋体" w:cs="Times New Roman"/>
          <w:color w:val="auto"/>
          <w:szCs w:val="24"/>
          <w:highlight w:val="none"/>
        </w:rPr>
        <w:t>模块</w:t>
      </w:r>
      <w:r>
        <w:rPr>
          <w:rFonts w:eastAsia="宋体" w:cs="Times New Roman"/>
          <w:color w:val="auto"/>
          <w:szCs w:val="24"/>
          <w:highlight w:val="none"/>
        </w:rPr>
        <w:t>、声光报警</w:t>
      </w:r>
      <w:r>
        <w:rPr>
          <w:rFonts w:hint="eastAsia" w:eastAsia="宋体" w:cs="Times New Roman"/>
          <w:color w:val="auto"/>
          <w:szCs w:val="24"/>
          <w:highlight w:val="none"/>
        </w:rPr>
        <w:t>、</w:t>
      </w:r>
      <w:r>
        <w:rPr>
          <w:rFonts w:hint="eastAsia" w:eastAsia="宋体" w:cs="Times New Roman"/>
          <w:color w:val="auto"/>
          <w:szCs w:val="24"/>
          <w:highlight w:val="none"/>
        </w:rPr>
        <w:t>塔吊可视化、驾驶室识别</w:t>
      </w:r>
      <w:r>
        <w:rPr>
          <w:rFonts w:eastAsia="宋体" w:cs="Times New Roman"/>
          <w:color w:val="auto"/>
          <w:szCs w:val="24"/>
          <w:highlight w:val="none"/>
        </w:rPr>
        <w:t>等模块组成</w:t>
      </w:r>
      <w:r>
        <w:rPr>
          <w:rFonts w:hint="eastAsia" w:eastAsia="宋体" w:cs="Times New Roman"/>
          <w:color w:val="auto"/>
          <w:szCs w:val="24"/>
          <w:highlight w:val="none"/>
        </w:rPr>
        <w:t>。</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（3）塔机监控系统应</w:t>
      </w:r>
      <w:r>
        <w:rPr>
          <w:rFonts w:eastAsia="宋体" w:cs="Times New Roman"/>
          <w:color w:val="auto"/>
          <w:szCs w:val="24"/>
          <w:highlight w:val="none"/>
        </w:rPr>
        <w:t>能够满足全方位防护需求，包括：单机安全防护（风速报警、载重报警、空间区域保护），多机安全防护（防碰撞报警、防碰撞制动）</w:t>
      </w:r>
      <w:r>
        <w:rPr>
          <w:rFonts w:hint="eastAsia" w:eastAsia="宋体" w:cs="Times New Roman"/>
          <w:color w:val="auto"/>
          <w:szCs w:val="24"/>
          <w:highlight w:val="none"/>
        </w:rPr>
        <w:t>。</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（4）塔机监控系统应能够根据监控异常情况</w:t>
      </w:r>
      <w:r>
        <w:rPr>
          <w:rFonts w:eastAsia="宋体" w:cs="Times New Roman"/>
          <w:color w:val="auto"/>
          <w:szCs w:val="24"/>
          <w:highlight w:val="none"/>
        </w:rPr>
        <w:t>发出报警信息，并生成隐患整改指令</w:t>
      </w:r>
      <w:r>
        <w:rPr>
          <w:rFonts w:hint="eastAsia" w:eastAsia="宋体" w:cs="Times New Roman"/>
          <w:color w:val="auto"/>
          <w:szCs w:val="24"/>
          <w:highlight w:val="none"/>
        </w:rPr>
        <w:t>。</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（5）塔机</w:t>
      </w:r>
      <w:r>
        <w:rPr>
          <w:rFonts w:eastAsia="宋体" w:cs="Times New Roman"/>
          <w:color w:val="auto"/>
          <w:szCs w:val="24"/>
          <w:highlight w:val="none"/>
        </w:rPr>
        <w:t>监控系统应布设塔司人脸识别系统</w:t>
      </w:r>
      <w:r>
        <w:rPr>
          <w:rFonts w:hint="eastAsia" w:eastAsia="宋体" w:cs="Times New Roman"/>
          <w:color w:val="auto"/>
          <w:szCs w:val="24"/>
          <w:highlight w:val="none"/>
        </w:rPr>
        <w:t>，</w:t>
      </w:r>
      <w:r>
        <w:rPr>
          <w:rFonts w:eastAsia="宋体" w:cs="Times New Roman"/>
          <w:color w:val="auto"/>
          <w:szCs w:val="24"/>
          <w:highlight w:val="none"/>
        </w:rPr>
        <w:t>当不具备资格的塔司进行</w:t>
      </w:r>
      <w:r>
        <w:rPr>
          <w:rFonts w:hint="eastAsia" w:eastAsia="宋体" w:cs="Times New Roman"/>
          <w:color w:val="auto"/>
          <w:szCs w:val="24"/>
          <w:highlight w:val="none"/>
        </w:rPr>
        <w:t>塔机操作</w:t>
      </w:r>
      <w:r>
        <w:rPr>
          <w:rFonts w:eastAsia="宋体" w:cs="Times New Roman"/>
          <w:color w:val="auto"/>
          <w:szCs w:val="24"/>
          <w:highlight w:val="none"/>
        </w:rPr>
        <w:t>时</w:t>
      </w:r>
      <w:r>
        <w:rPr>
          <w:rFonts w:hint="eastAsia" w:eastAsia="宋体" w:cs="Times New Roman"/>
          <w:color w:val="auto"/>
          <w:szCs w:val="24"/>
          <w:highlight w:val="none"/>
        </w:rPr>
        <w:t>，无法启动塔机。</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（6）</w:t>
      </w:r>
      <w:r>
        <w:rPr>
          <w:rFonts w:hint="eastAsia" w:eastAsia="宋体" w:cs="Times New Roman"/>
          <w:color w:val="auto"/>
          <w:szCs w:val="24"/>
          <w:highlight w:val="none"/>
        </w:rPr>
        <w:t>塔机</w:t>
      </w:r>
      <w:r>
        <w:rPr>
          <w:rFonts w:eastAsia="宋体" w:cs="Times New Roman"/>
          <w:color w:val="auto"/>
          <w:szCs w:val="24"/>
          <w:highlight w:val="none"/>
        </w:rPr>
        <w:t>安全监测</w:t>
      </w:r>
      <w:r>
        <w:rPr>
          <w:rFonts w:hint="eastAsia" w:eastAsia="宋体" w:cs="Times New Roman"/>
          <w:color w:val="auto"/>
          <w:szCs w:val="24"/>
          <w:highlight w:val="none"/>
        </w:rPr>
        <w:t>设备</w:t>
      </w:r>
      <w:r>
        <w:rPr>
          <w:rFonts w:eastAsia="宋体" w:cs="Times New Roman"/>
          <w:color w:val="auto"/>
          <w:szCs w:val="24"/>
          <w:highlight w:val="none"/>
        </w:rPr>
        <w:t>应采用工业等级设计、生产、加工标准，性能应稳定可靠。</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（7）系统设备等应易于安装、省时省力、参数设定简便快捷。</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（8）系统设备应具有良好的抗干扰性，能够保证测量数据的准确性。</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（9）安全监控设备需在国家市场监督管理总局的特种设备名录里。</w:t>
      </w:r>
    </w:p>
    <w:p>
      <w:pPr>
        <w:pStyle w:val="3"/>
        <w:ind w:firstLine="442"/>
        <w:rPr>
          <w:color w:val="auto"/>
          <w:sz w:val="24"/>
          <w:highlight w:val="none"/>
        </w:rPr>
      </w:pPr>
      <w:r>
        <w:rPr>
          <w:rFonts w:hint="eastAsia"/>
          <w:color w:val="auto"/>
          <w:sz w:val="22"/>
          <w:szCs w:val="24"/>
          <w:highlight w:val="none"/>
        </w:rPr>
        <w:t>1</w:t>
      </w:r>
      <w:r>
        <w:rPr>
          <w:color w:val="auto"/>
          <w:sz w:val="22"/>
          <w:szCs w:val="24"/>
          <w:highlight w:val="none"/>
        </w:rPr>
        <w:t>.2</w:t>
      </w:r>
      <w:r>
        <w:rPr>
          <w:color w:val="auto"/>
          <w:sz w:val="24"/>
          <w:highlight w:val="none"/>
        </w:rPr>
        <w:t xml:space="preserve"> </w:t>
      </w:r>
      <w:r>
        <w:rPr>
          <w:rFonts w:hint="eastAsia"/>
          <w:color w:val="auto"/>
          <w:sz w:val="24"/>
          <w:highlight w:val="none"/>
        </w:rPr>
        <w:t>安装内容及数量</w:t>
      </w:r>
    </w:p>
    <w:p>
      <w:pPr>
        <w:ind w:firstLine="480"/>
        <w:rPr>
          <w:color w:val="auto"/>
          <w:highlight w:val="none"/>
        </w:rPr>
      </w:pPr>
      <w:r>
        <w:rPr>
          <w:rFonts w:hint="eastAsia"/>
          <w:color w:val="auto"/>
          <w:highlight w:val="none"/>
        </w:rPr>
        <w:t>所有正在使用的塔机必须安装塔机安全监控系统，未投入使用的塔机必须在投入使用前安装塔机安全监控系统，安全监控系统需在安装前与市平台完成数据对接并满足基本技术要求，对未达到系统功能要求的，不得投入使用。</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施工</w:t>
      </w:r>
      <w:r>
        <w:rPr>
          <w:rFonts w:eastAsia="宋体" w:cs="Times New Roman"/>
          <w:color w:val="auto"/>
          <w:szCs w:val="24"/>
          <w:highlight w:val="none"/>
        </w:rPr>
        <w:t>现场每台</w:t>
      </w:r>
      <w:r>
        <w:rPr>
          <w:rFonts w:hint="eastAsia" w:eastAsia="宋体" w:cs="Times New Roman"/>
          <w:color w:val="auto"/>
          <w:szCs w:val="24"/>
          <w:highlight w:val="none"/>
        </w:rPr>
        <w:t>塔机</w:t>
      </w:r>
      <w:r>
        <w:rPr>
          <w:rFonts w:eastAsia="宋体" w:cs="Times New Roman"/>
          <w:color w:val="auto"/>
          <w:szCs w:val="24"/>
          <w:highlight w:val="none"/>
        </w:rPr>
        <w:t>均需布置一套监测系统</w:t>
      </w:r>
      <w:r>
        <w:rPr>
          <w:rFonts w:hint="eastAsia" w:eastAsia="宋体" w:cs="Times New Roman"/>
          <w:color w:val="auto"/>
          <w:szCs w:val="24"/>
          <w:highlight w:val="none"/>
        </w:rPr>
        <w:t>，根据塔机型号不同，各传感器的安装要求如下：</w:t>
      </w:r>
    </w:p>
    <w:p>
      <w:pPr>
        <w:autoSpaceDE w:val="0"/>
        <w:autoSpaceDN w:val="0"/>
        <w:adjustRightInd w:val="0"/>
        <w:ind w:firstLine="480"/>
        <w:rPr>
          <w:rFonts w:eastAsia="宋体" w:cs="Times New Roman"/>
          <w:color w:val="auto"/>
          <w:szCs w:val="24"/>
          <w:highlight w:val="none"/>
        </w:rPr>
      </w:pPr>
    </w:p>
    <w:p>
      <w:pPr>
        <w:autoSpaceDE w:val="0"/>
        <w:autoSpaceDN w:val="0"/>
        <w:adjustRightInd w:val="0"/>
        <w:ind w:firstLine="480"/>
        <w:rPr>
          <w:rFonts w:eastAsia="宋体" w:cs="Times New Roman"/>
          <w:color w:val="auto"/>
          <w:szCs w:val="24"/>
          <w:highlight w:val="none"/>
        </w:rPr>
      </w:pPr>
    </w:p>
    <w:p>
      <w:pPr>
        <w:autoSpaceDE w:val="0"/>
        <w:autoSpaceDN w:val="0"/>
        <w:adjustRightInd w:val="0"/>
        <w:ind w:firstLine="480"/>
        <w:rPr>
          <w:rFonts w:eastAsia="宋体" w:cs="Times New Roman"/>
          <w:color w:val="auto"/>
          <w:szCs w:val="24"/>
          <w:highlight w:val="none"/>
        </w:rPr>
      </w:pPr>
    </w:p>
    <w:tbl>
      <w:tblPr>
        <w:tblStyle w:val="13"/>
        <w:tblW w:w="9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3619"/>
        <w:gridCol w:w="456"/>
        <w:gridCol w:w="1276"/>
        <w:gridCol w:w="1276"/>
        <w:gridCol w:w="1213"/>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restart"/>
            <w:vAlign w:val="center"/>
          </w:tcPr>
          <w:p>
            <w:pPr>
              <w:ind w:firstLine="0" w:firstLineChars="0"/>
              <w:jc w:val="center"/>
              <w:rPr>
                <w:color w:val="auto"/>
                <w:highlight w:val="none"/>
              </w:rPr>
            </w:pPr>
            <w:r>
              <w:rPr>
                <w:rFonts w:hint="eastAsia"/>
                <w:color w:val="auto"/>
                <w:highlight w:val="none"/>
              </w:rPr>
              <w:t>序号</w:t>
            </w:r>
          </w:p>
        </w:tc>
        <w:tc>
          <w:tcPr>
            <w:tcW w:w="3619" w:type="dxa"/>
            <w:vMerge w:val="restart"/>
            <w:vAlign w:val="center"/>
          </w:tcPr>
          <w:p>
            <w:pPr>
              <w:ind w:firstLine="0" w:firstLineChars="0"/>
              <w:jc w:val="center"/>
              <w:rPr>
                <w:color w:val="auto"/>
                <w:highlight w:val="none"/>
              </w:rPr>
            </w:pPr>
            <w:r>
              <w:rPr>
                <w:rFonts w:hint="eastAsia"/>
                <w:color w:val="auto"/>
                <w:highlight w:val="none"/>
              </w:rPr>
              <w:t>设备/功能名称</w:t>
            </w:r>
          </w:p>
        </w:tc>
        <w:tc>
          <w:tcPr>
            <w:tcW w:w="456" w:type="dxa"/>
            <w:vMerge w:val="restart"/>
            <w:vAlign w:val="center"/>
          </w:tcPr>
          <w:p>
            <w:pPr>
              <w:ind w:firstLine="0" w:firstLineChars="0"/>
              <w:jc w:val="center"/>
              <w:rPr>
                <w:color w:val="auto"/>
                <w:highlight w:val="none"/>
              </w:rPr>
            </w:pPr>
            <w:r>
              <w:rPr>
                <w:rFonts w:hint="eastAsia"/>
                <w:color w:val="auto"/>
                <w:highlight w:val="none"/>
              </w:rPr>
              <w:t>数量</w:t>
            </w:r>
          </w:p>
        </w:tc>
        <w:tc>
          <w:tcPr>
            <w:tcW w:w="2552" w:type="dxa"/>
            <w:gridSpan w:val="2"/>
            <w:vAlign w:val="center"/>
          </w:tcPr>
          <w:p>
            <w:pPr>
              <w:ind w:firstLine="0" w:firstLineChars="0"/>
              <w:jc w:val="center"/>
              <w:rPr>
                <w:color w:val="auto"/>
                <w:highlight w:val="none"/>
              </w:rPr>
            </w:pPr>
            <w:r>
              <w:rPr>
                <w:rFonts w:hint="eastAsia"/>
                <w:color w:val="auto"/>
                <w:highlight w:val="none"/>
              </w:rPr>
              <w:t>平臂塔机</w:t>
            </w:r>
          </w:p>
        </w:tc>
        <w:tc>
          <w:tcPr>
            <w:tcW w:w="1213" w:type="dxa"/>
            <w:vMerge w:val="restart"/>
            <w:vAlign w:val="center"/>
          </w:tcPr>
          <w:p>
            <w:pPr>
              <w:ind w:firstLine="0" w:firstLineChars="0"/>
              <w:jc w:val="center"/>
              <w:rPr>
                <w:color w:val="auto"/>
                <w:highlight w:val="none"/>
              </w:rPr>
            </w:pPr>
            <w:r>
              <w:rPr>
                <w:rFonts w:hint="eastAsia"/>
                <w:color w:val="auto"/>
                <w:highlight w:val="none"/>
              </w:rPr>
              <w:t>动臂塔机</w:t>
            </w:r>
          </w:p>
        </w:tc>
        <w:tc>
          <w:tcPr>
            <w:tcW w:w="1213" w:type="dxa"/>
          </w:tcPr>
          <w:p>
            <w:pPr>
              <w:ind w:firstLine="0" w:firstLineChars="0"/>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tcPr>
          <w:p>
            <w:pPr>
              <w:ind w:firstLine="0" w:firstLineChars="0"/>
              <w:rPr>
                <w:color w:val="auto"/>
                <w:highlight w:val="none"/>
              </w:rPr>
            </w:pPr>
          </w:p>
        </w:tc>
        <w:tc>
          <w:tcPr>
            <w:tcW w:w="3619" w:type="dxa"/>
            <w:vMerge w:val="continue"/>
          </w:tcPr>
          <w:p>
            <w:pPr>
              <w:ind w:firstLine="0" w:firstLineChars="0"/>
              <w:rPr>
                <w:color w:val="auto"/>
                <w:highlight w:val="none"/>
              </w:rPr>
            </w:pPr>
          </w:p>
        </w:tc>
        <w:tc>
          <w:tcPr>
            <w:tcW w:w="456" w:type="dxa"/>
            <w:vMerge w:val="continue"/>
          </w:tcPr>
          <w:p>
            <w:pPr>
              <w:ind w:firstLine="0" w:firstLineChars="0"/>
              <w:jc w:val="center"/>
              <w:rPr>
                <w:color w:val="auto"/>
                <w:highlight w:val="none"/>
              </w:rPr>
            </w:pPr>
          </w:p>
        </w:tc>
        <w:tc>
          <w:tcPr>
            <w:tcW w:w="1276" w:type="dxa"/>
          </w:tcPr>
          <w:p>
            <w:pPr>
              <w:ind w:firstLine="0" w:firstLineChars="0"/>
              <w:jc w:val="center"/>
              <w:rPr>
                <w:color w:val="auto"/>
                <w:highlight w:val="none"/>
              </w:rPr>
            </w:pPr>
            <w:r>
              <w:rPr>
                <w:rFonts w:hint="eastAsia"/>
                <w:color w:val="auto"/>
                <w:highlight w:val="none"/>
              </w:rPr>
              <w:t>塔头塔机</w:t>
            </w:r>
          </w:p>
        </w:tc>
        <w:tc>
          <w:tcPr>
            <w:tcW w:w="1276" w:type="dxa"/>
          </w:tcPr>
          <w:p>
            <w:pPr>
              <w:ind w:firstLine="0" w:firstLineChars="0"/>
              <w:jc w:val="center"/>
              <w:rPr>
                <w:color w:val="auto"/>
                <w:highlight w:val="none"/>
              </w:rPr>
            </w:pPr>
            <w:r>
              <w:rPr>
                <w:rFonts w:hint="eastAsia"/>
                <w:color w:val="auto"/>
                <w:highlight w:val="none"/>
              </w:rPr>
              <w:t>平头塔机</w:t>
            </w:r>
          </w:p>
        </w:tc>
        <w:tc>
          <w:tcPr>
            <w:tcW w:w="1213" w:type="dxa"/>
            <w:vMerge w:val="continue"/>
          </w:tcPr>
          <w:p>
            <w:pPr>
              <w:ind w:firstLine="0" w:firstLineChars="0"/>
              <w:rPr>
                <w:color w:val="auto"/>
                <w:highlight w:val="none"/>
              </w:rPr>
            </w:pPr>
          </w:p>
        </w:tc>
        <w:tc>
          <w:tcPr>
            <w:tcW w:w="1213" w:type="dxa"/>
          </w:tcPr>
          <w:p>
            <w:pPr>
              <w:ind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1</w:t>
            </w:r>
          </w:p>
        </w:tc>
        <w:tc>
          <w:tcPr>
            <w:tcW w:w="3619" w:type="dxa"/>
          </w:tcPr>
          <w:p>
            <w:pPr>
              <w:ind w:firstLine="0" w:firstLineChars="0"/>
              <w:jc w:val="left"/>
              <w:rPr>
                <w:color w:val="auto"/>
                <w:sz w:val="21"/>
                <w:szCs w:val="21"/>
                <w:highlight w:val="none"/>
              </w:rPr>
            </w:pPr>
            <w:r>
              <w:rPr>
                <w:rFonts w:hint="eastAsia"/>
                <w:color w:val="auto"/>
                <w:sz w:val="21"/>
                <w:szCs w:val="21"/>
                <w:highlight w:val="none"/>
              </w:rPr>
              <w:t>监控主机（含配件）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2</w:t>
            </w:r>
          </w:p>
        </w:tc>
        <w:tc>
          <w:tcPr>
            <w:tcW w:w="3619" w:type="dxa"/>
          </w:tcPr>
          <w:p>
            <w:pPr>
              <w:ind w:firstLine="0" w:firstLineChars="0"/>
              <w:jc w:val="left"/>
              <w:rPr>
                <w:color w:val="auto"/>
                <w:sz w:val="21"/>
                <w:szCs w:val="21"/>
                <w:highlight w:val="none"/>
              </w:rPr>
            </w:pPr>
            <w:r>
              <w:rPr>
                <w:rFonts w:hint="eastAsia"/>
                <w:color w:val="auto"/>
                <w:sz w:val="21"/>
                <w:szCs w:val="21"/>
                <w:highlight w:val="none"/>
              </w:rPr>
              <w:t>载重监控（含传感器及配件）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3</w:t>
            </w:r>
          </w:p>
        </w:tc>
        <w:tc>
          <w:tcPr>
            <w:tcW w:w="3619" w:type="dxa"/>
          </w:tcPr>
          <w:p>
            <w:pPr>
              <w:ind w:firstLine="0" w:firstLineChars="0"/>
              <w:jc w:val="left"/>
              <w:rPr>
                <w:color w:val="auto"/>
                <w:sz w:val="21"/>
                <w:szCs w:val="21"/>
                <w:highlight w:val="none"/>
              </w:rPr>
            </w:pPr>
            <w:r>
              <w:rPr>
                <w:rFonts w:hint="eastAsia"/>
                <w:color w:val="auto"/>
                <w:sz w:val="21"/>
                <w:szCs w:val="21"/>
                <w:highlight w:val="none"/>
              </w:rPr>
              <w:t>幅度监控（含传感器及配件）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4</w:t>
            </w:r>
          </w:p>
        </w:tc>
        <w:tc>
          <w:tcPr>
            <w:tcW w:w="3619" w:type="dxa"/>
          </w:tcPr>
          <w:p>
            <w:pPr>
              <w:ind w:firstLine="0" w:firstLineChars="0"/>
              <w:jc w:val="left"/>
              <w:rPr>
                <w:color w:val="auto"/>
                <w:sz w:val="21"/>
                <w:szCs w:val="21"/>
                <w:highlight w:val="none"/>
              </w:rPr>
            </w:pPr>
            <w:r>
              <w:rPr>
                <w:rFonts w:hint="eastAsia"/>
                <w:color w:val="auto"/>
                <w:sz w:val="21"/>
                <w:szCs w:val="21"/>
                <w:highlight w:val="none"/>
              </w:rPr>
              <w:t>力矩监控（功能）</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5</w:t>
            </w:r>
          </w:p>
        </w:tc>
        <w:tc>
          <w:tcPr>
            <w:tcW w:w="3619" w:type="dxa"/>
          </w:tcPr>
          <w:p>
            <w:pPr>
              <w:ind w:firstLine="0" w:firstLineChars="0"/>
              <w:jc w:val="left"/>
              <w:rPr>
                <w:color w:val="auto"/>
                <w:sz w:val="21"/>
                <w:szCs w:val="21"/>
                <w:highlight w:val="none"/>
              </w:rPr>
            </w:pPr>
            <w:r>
              <w:rPr>
                <w:rFonts w:hint="eastAsia"/>
                <w:color w:val="auto"/>
                <w:sz w:val="21"/>
                <w:szCs w:val="21"/>
                <w:highlight w:val="none"/>
              </w:rPr>
              <w:t>回转角度监控（含传感器及配件）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6</w:t>
            </w:r>
          </w:p>
        </w:tc>
        <w:tc>
          <w:tcPr>
            <w:tcW w:w="3619" w:type="dxa"/>
          </w:tcPr>
          <w:p>
            <w:pPr>
              <w:ind w:firstLine="0" w:firstLineChars="0"/>
              <w:jc w:val="left"/>
              <w:rPr>
                <w:color w:val="auto"/>
                <w:sz w:val="21"/>
                <w:szCs w:val="21"/>
                <w:highlight w:val="none"/>
              </w:rPr>
            </w:pPr>
            <w:r>
              <w:rPr>
                <w:rFonts w:hint="eastAsia"/>
                <w:color w:val="auto"/>
                <w:sz w:val="21"/>
                <w:szCs w:val="21"/>
                <w:highlight w:val="none"/>
              </w:rPr>
              <w:t>单轴倾角监控（含传感器及配件）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7</w:t>
            </w:r>
          </w:p>
        </w:tc>
        <w:tc>
          <w:tcPr>
            <w:tcW w:w="3619" w:type="dxa"/>
          </w:tcPr>
          <w:p>
            <w:pPr>
              <w:ind w:firstLine="0" w:firstLineChars="0"/>
              <w:jc w:val="left"/>
              <w:rPr>
                <w:color w:val="auto"/>
                <w:sz w:val="21"/>
                <w:szCs w:val="21"/>
                <w:highlight w:val="none"/>
              </w:rPr>
            </w:pPr>
            <w:r>
              <w:rPr>
                <w:rFonts w:hint="eastAsia"/>
                <w:color w:val="auto"/>
                <w:sz w:val="21"/>
                <w:szCs w:val="21"/>
                <w:highlight w:val="none"/>
              </w:rPr>
              <w:t>吊钩高度监控（含传感器及配件）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8</w:t>
            </w:r>
          </w:p>
        </w:tc>
        <w:tc>
          <w:tcPr>
            <w:tcW w:w="3619" w:type="dxa"/>
          </w:tcPr>
          <w:p>
            <w:pPr>
              <w:ind w:firstLine="0" w:firstLineChars="0"/>
              <w:jc w:val="left"/>
              <w:rPr>
                <w:color w:val="auto"/>
                <w:sz w:val="21"/>
                <w:szCs w:val="21"/>
                <w:highlight w:val="none"/>
              </w:rPr>
            </w:pPr>
            <w:r>
              <w:rPr>
                <w:rFonts w:hint="eastAsia"/>
                <w:color w:val="auto"/>
                <w:sz w:val="21"/>
                <w:szCs w:val="21"/>
                <w:highlight w:val="none"/>
              </w:rPr>
              <w:t>风速监控（含传感器及配件）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9</w:t>
            </w:r>
          </w:p>
        </w:tc>
        <w:tc>
          <w:tcPr>
            <w:tcW w:w="3619" w:type="dxa"/>
          </w:tcPr>
          <w:p>
            <w:pPr>
              <w:ind w:firstLine="0" w:firstLineChars="0"/>
              <w:jc w:val="left"/>
              <w:rPr>
                <w:color w:val="auto"/>
                <w:sz w:val="21"/>
                <w:szCs w:val="21"/>
                <w:highlight w:val="none"/>
              </w:rPr>
            </w:pPr>
            <w:r>
              <w:rPr>
                <w:rFonts w:hint="eastAsia"/>
                <w:color w:val="auto"/>
                <w:sz w:val="21"/>
                <w:szCs w:val="21"/>
                <w:highlight w:val="none"/>
              </w:rPr>
              <w:t>单机空间区域保护监控（功能）</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10</w:t>
            </w:r>
          </w:p>
        </w:tc>
        <w:tc>
          <w:tcPr>
            <w:tcW w:w="3619" w:type="dxa"/>
          </w:tcPr>
          <w:p>
            <w:pPr>
              <w:ind w:firstLine="0" w:firstLineChars="0"/>
              <w:jc w:val="left"/>
              <w:rPr>
                <w:color w:val="auto"/>
                <w:sz w:val="21"/>
                <w:szCs w:val="21"/>
                <w:highlight w:val="none"/>
              </w:rPr>
            </w:pPr>
            <w:r>
              <w:rPr>
                <w:rFonts w:hint="eastAsia"/>
                <w:color w:val="auto"/>
                <w:sz w:val="21"/>
                <w:szCs w:val="21"/>
                <w:highlight w:val="none"/>
              </w:rPr>
              <w:t>多机防碰撞监控（含传感器及配件）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11</w:t>
            </w:r>
          </w:p>
        </w:tc>
        <w:tc>
          <w:tcPr>
            <w:tcW w:w="3619" w:type="dxa"/>
          </w:tcPr>
          <w:p>
            <w:pPr>
              <w:ind w:firstLine="0" w:firstLineChars="0"/>
              <w:jc w:val="left"/>
              <w:rPr>
                <w:color w:val="auto"/>
                <w:sz w:val="21"/>
                <w:szCs w:val="21"/>
                <w:highlight w:val="none"/>
              </w:rPr>
            </w:pPr>
            <w:r>
              <w:rPr>
                <w:rFonts w:hint="eastAsia"/>
                <w:color w:val="auto"/>
                <w:sz w:val="21"/>
                <w:szCs w:val="21"/>
                <w:highlight w:val="none"/>
              </w:rPr>
              <w:t>人脸识别监控（含设备及配件）</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12</w:t>
            </w:r>
          </w:p>
        </w:tc>
        <w:tc>
          <w:tcPr>
            <w:tcW w:w="3619" w:type="dxa"/>
          </w:tcPr>
          <w:p>
            <w:pPr>
              <w:ind w:firstLine="0" w:firstLineChars="0"/>
              <w:jc w:val="left"/>
              <w:rPr>
                <w:color w:val="auto"/>
                <w:sz w:val="21"/>
                <w:szCs w:val="21"/>
                <w:highlight w:val="none"/>
              </w:rPr>
            </w:pPr>
            <w:r>
              <w:rPr>
                <w:rFonts w:hint="eastAsia"/>
                <w:color w:val="auto"/>
                <w:sz w:val="21"/>
                <w:szCs w:val="21"/>
                <w:highlight w:val="none"/>
              </w:rPr>
              <w:t>GPS定位（功能）</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13</w:t>
            </w:r>
          </w:p>
        </w:tc>
        <w:tc>
          <w:tcPr>
            <w:tcW w:w="3619" w:type="dxa"/>
          </w:tcPr>
          <w:p>
            <w:pPr>
              <w:ind w:firstLine="0" w:firstLineChars="0"/>
              <w:jc w:val="left"/>
              <w:rPr>
                <w:color w:val="auto"/>
                <w:sz w:val="21"/>
                <w:szCs w:val="21"/>
                <w:highlight w:val="none"/>
              </w:rPr>
            </w:pPr>
            <w:r>
              <w:rPr>
                <w:rFonts w:hint="eastAsia"/>
                <w:color w:val="auto"/>
                <w:sz w:val="21"/>
                <w:szCs w:val="21"/>
                <w:highlight w:val="none"/>
              </w:rPr>
              <w:t>多机防碰撞（支持多于5台）</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14</w:t>
            </w:r>
          </w:p>
        </w:tc>
        <w:tc>
          <w:tcPr>
            <w:tcW w:w="3619" w:type="dxa"/>
          </w:tcPr>
          <w:p>
            <w:pPr>
              <w:ind w:firstLine="0" w:firstLineChars="0"/>
              <w:jc w:val="left"/>
              <w:rPr>
                <w:color w:val="auto"/>
                <w:sz w:val="21"/>
                <w:szCs w:val="21"/>
                <w:highlight w:val="none"/>
              </w:rPr>
            </w:pPr>
            <w:r>
              <w:rPr>
                <w:rFonts w:hint="eastAsia"/>
                <w:color w:val="auto"/>
                <w:sz w:val="21"/>
                <w:szCs w:val="21"/>
                <w:highlight w:val="none"/>
              </w:rPr>
              <w:t>4G VPN网络</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15</w:t>
            </w:r>
          </w:p>
        </w:tc>
        <w:tc>
          <w:tcPr>
            <w:tcW w:w="3619" w:type="dxa"/>
          </w:tcPr>
          <w:p>
            <w:pPr>
              <w:ind w:firstLine="0" w:firstLineChars="0"/>
              <w:jc w:val="left"/>
              <w:rPr>
                <w:color w:val="auto"/>
                <w:sz w:val="21"/>
                <w:szCs w:val="21"/>
                <w:highlight w:val="none"/>
              </w:rPr>
            </w:pPr>
            <w:r>
              <w:rPr>
                <w:rFonts w:hint="eastAsia"/>
                <w:color w:val="auto"/>
                <w:sz w:val="21"/>
                <w:szCs w:val="21"/>
                <w:highlight w:val="none"/>
              </w:rPr>
              <w:t>行为识别黑匣子</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ind w:firstLine="0" w:firstLineChars="0"/>
              <w:jc w:val="left"/>
              <w:rPr>
                <w:color w:val="auto"/>
                <w:sz w:val="21"/>
                <w:szCs w:val="21"/>
                <w:highlight w:val="none"/>
              </w:rPr>
            </w:pPr>
            <w:r>
              <w:rPr>
                <w:rFonts w:hint="eastAsia"/>
                <w:color w:val="auto"/>
                <w:sz w:val="21"/>
                <w:szCs w:val="21"/>
                <w:highlight w:val="none"/>
              </w:rPr>
              <w:t>16</w:t>
            </w:r>
          </w:p>
        </w:tc>
        <w:tc>
          <w:tcPr>
            <w:tcW w:w="3619" w:type="dxa"/>
          </w:tcPr>
          <w:p>
            <w:pPr>
              <w:ind w:firstLine="0" w:firstLineChars="0"/>
              <w:jc w:val="left"/>
              <w:rPr>
                <w:color w:val="auto"/>
                <w:sz w:val="21"/>
                <w:szCs w:val="21"/>
                <w:highlight w:val="none"/>
              </w:rPr>
            </w:pPr>
            <w:r>
              <w:rPr>
                <w:rFonts w:hint="eastAsia"/>
                <w:color w:val="auto"/>
                <w:sz w:val="21"/>
                <w:szCs w:val="21"/>
                <w:highlight w:val="none"/>
              </w:rPr>
              <w:t>塔吊可视化</w:t>
            </w:r>
          </w:p>
        </w:tc>
        <w:tc>
          <w:tcPr>
            <w:tcW w:w="456" w:type="dxa"/>
          </w:tcPr>
          <w:p>
            <w:pPr>
              <w:ind w:firstLine="0" w:firstLineChars="0"/>
              <w:jc w:val="center"/>
              <w:rPr>
                <w:color w:val="auto"/>
                <w:sz w:val="21"/>
                <w:szCs w:val="21"/>
                <w:highlight w:val="none"/>
              </w:rPr>
            </w:pPr>
            <w:r>
              <w:rPr>
                <w:rFonts w:hint="eastAsia"/>
                <w:color w:val="auto"/>
                <w:sz w:val="21"/>
                <w:szCs w:val="21"/>
                <w:highlight w:val="none"/>
              </w:rPr>
              <w:t>1</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76"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c>
          <w:tcPr>
            <w:tcW w:w="1213" w:type="dxa"/>
          </w:tcPr>
          <w:p>
            <w:pPr>
              <w:ind w:firstLine="0" w:firstLineChars="0"/>
              <w:jc w:val="center"/>
              <w:rPr>
                <w:b/>
                <w:color w:val="auto"/>
                <w:sz w:val="21"/>
                <w:szCs w:val="21"/>
                <w:highlight w:val="none"/>
              </w:rPr>
            </w:pP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96" w:type="dxa"/>
            <w:gridSpan w:val="6"/>
          </w:tcPr>
          <w:p>
            <w:pPr>
              <w:ind w:firstLine="0" w:firstLineChars="0"/>
              <w:jc w:val="center"/>
              <w:rPr>
                <w:rFonts w:ascii="黑体" w:hAnsi="黑体" w:eastAsia="黑体"/>
                <w:color w:val="auto"/>
                <w:sz w:val="18"/>
                <w:szCs w:val="18"/>
                <w:highlight w:val="none"/>
              </w:rPr>
            </w:pPr>
            <w:r>
              <w:rPr>
                <w:rFonts w:hint="eastAsia" w:ascii="黑体" w:hAnsi="黑体" w:eastAsia="黑体"/>
                <w:color w:val="auto"/>
                <w:sz w:val="18"/>
                <w:szCs w:val="18"/>
                <w:highlight w:val="none"/>
              </w:rPr>
              <w:t>备注：</w:t>
            </w:r>
            <w:r>
              <w:rPr>
                <w:rFonts w:hint="eastAsia" w:ascii="黑体" w:hAnsi="黑体" w:eastAsia="黑体"/>
                <w:b/>
                <w:color w:val="auto"/>
                <w:sz w:val="18"/>
                <w:szCs w:val="18"/>
                <w:highlight w:val="none"/>
              </w:rPr>
              <w:t>√</w:t>
            </w:r>
            <w:r>
              <w:rPr>
                <w:rFonts w:hint="eastAsia" w:ascii="黑体" w:hAnsi="黑体" w:eastAsia="黑体"/>
                <w:color w:val="auto"/>
                <w:sz w:val="18"/>
                <w:szCs w:val="18"/>
                <w:highlight w:val="none"/>
              </w:rPr>
              <w:t xml:space="preserve">—建议安装    </w:t>
            </w:r>
            <w:r>
              <w:rPr>
                <w:rFonts w:hint="eastAsia" w:ascii="黑体" w:hAnsi="黑体" w:eastAsia="黑体"/>
                <w:b/>
                <w:color w:val="auto"/>
                <w:sz w:val="18"/>
                <w:szCs w:val="18"/>
                <w:highlight w:val="none"/>
              </w:rPr>
              <w:t>×</w:t>
            </w:r>
            <w:r>
              <w:rPr>
                <w:rFonts w:hint="eastAsia" w:ascii="黑体" w:hAnsi="黑体" w:eastAsia="黑体"/>
                <w:color w:val="auto"/>
                <w:sz w:val="18"/>
                <w:szCs w:val="18"/>
                <w:highlight w:val="none"/>
              </w:rPr>
              <w:t>—不建议安装</w:t>
            </w:r>
          </w:p>
        </w:tc>
        <w:tc>
          <w:tcPr>
            <w:tcW w:w="1213" w:type="dxa"/>
          </w:tcPr>
          <w:p>
            <w:pPr>
              <w:ind w:firstLine="0" w:firstLineChars="0"/>
              <w:jc w:val="center"/>
              <w:rPr>
                <w:rFonts w:ascii="黑体" w:hAnsi="黑体" w:eastAsia="黑体"/>
                <w:color w:val="auto"/>
                <w:sz w:val="18"/>
                <w:szCs w:val="18"/>
                <w:highlight w:val="none"/>
              </w:rPr>
            </w:pPr>
          </w:p>
        </w:tc>
      </w:tr>
    </w:tbl>
    <w:p>
      <w:pPr>
        <w:autoSpaceDE w:val="0"/>
        <w:autoSpaceDN w:val="0"/>
        <w:adjustRightInd w:val="0"/>
        <w:ind w:firstLine="480"/>
        <w:rPr>
          <w:rFonts w:eastAsia="宋体" w:cs="Times New Roman"/>
          <w:color w:val="auto"/>
          <w:szCs w:val="24"/>
          <w:highlight w:val="none"/>
        </w:rPr>
      </w:pPr>
    </w:p>
    <w:p>
      <w:pPr>
        <w:pStyle w:val="3"/>
        <w:ind w:firstLine="482"/>
        <w:rPr>
          <w:color w:val="auto"/>
          <w:sz w:val="24"/>
          <w:highlight w:val="none"/>
        </w:rPr>
      </w:pPr>
      <w:r>
        <w:rPr>
          <w:rFonts w:hint="eastAsia"/>
          <w:color w:val="auto"/>
          <w:sz w:val="24"/>
          <w:highlight w:val="none"/>
        </w:rPr>
        <w:t>1</w:t>
      </w:r>
      <w:r>
        <w:rPr>
          <w:color w:val="auto"/>
          <w:sz w:val="24"/>
          <w:highlight w:val="none"/>
        </w:rPr>
        <w:t>.3 安装指引</w:t>
      </w:r>
    </w:p>
    <w:p>
      <w:pPr>
        <w:pStyle w:val="4"/>
        <w:ind w:firstLine="442"/>
        <w:rPr>
          <w:rFonts w:ascii="Times New Roman" w:hAnsi="Times New Roman" w:eastAsia="宋体" w:cs="Times New Roman"/>
          <w:color w:val="auto"/>
          <w:sz w:val="22"/>
          <w:szCs w:val="24"/>
          <w:highlight w:val="none"/>
        </w:rPr>
      </w:pPr>
      <w:r>
        <w:rPr>
          <w:rFonts w:ascii="Times New Roman" w:hAnsi="Times New Roman" w:eastAsia="宋体" w:cs="Times New Roman"/>
          <w:color w:val="auto"/>
          <w:sz w:val="22"/>
          <w:szCs w:val="24"/>
          <w:highlight w:val="none"/>
        </w:rPr>
        <w:t>1.3.1 安装指引编制目的</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为保证塔式起重机安全监控设备安装的规范化，保证监测数据采集的有效性，有效控制塔机安全监控设备安装过程中的危险因素，现制定本安装指引，具体要求如下。</w:t>
      </w:r>
    </w:p>
    <w:p>
      <w:pPr>
        <w:pStyle w:val="4"/>
        <w:ind w:firstLine="442"/>
        <w:rPr>
          <w:rFonts w:ascii="Times New Roman" w:hAnsi="Times New Roman" w:eastAsia="宋体" w:cs="Times New Roman"/>
          <w:color w:val="auto"/>
          <w:sz w:val="22"/>
          <w:szCs w:val="24"/>
          <w:highlight w:val="none"/>
        </w:rPr>
      </w:pPr>
      <w:r>
        <w:rPr>
          <w:rFonts w:hint="eastAsia" w:ascii="Times New Roman" w:hAnsi="Times New Roman" w:eastAsia="宋体" w:cs="Times New Roman"/>
          <w:color w:val="auto"/>
          <w:sz w:val="22"/>
          <w:szCs w:val="24"/>
          <w:highlight w:val="none"/>
        </w:rPr>
        <w:t>1</w:t>
      </w:r>
      <w:r>
        <w:rPr>
          <w:rFonts w:ascii="Times New Roman" w:hAnsi="Times New Roman" w:eastAsia="宋体" w:cs="Times New Roman"/>
          <w:color w:val="auto"/>
          <w:sz w:val="22"/>
          <w:szCs w:val="24"/>
          <w:highlight w:val="none"/>
        </w:rPr>
        <w:t>.3.2 硬件参数指标</w:t>
      </w:r>
    </w:p>
    <w:p>
      <w:pPr>
        <w:ind w:firstLine="480"/>
        <w:rPr>
          <w:color w:val="auto"/>
          <w:highlight w:val="none"/>
        </w:rPr>
      </w:pPr>
      <w:r>
        <w:rPr>
          <w:rFonts w:hint="eastAsia" w:eastAsia="宋体" w:cs="Times New Roman"/>
          <w:color w:val="auto"/>
          <w:szCs w:val="24"/>
          <w:highlight w:val="none"/>
        </w:rPr>
        <w:t>塔式起重机安全监控系统各传感器参数要求如下：</w:t>
      </w:r>
    </w:p>
    <w:tbl>
      <w:tblPr>
        <w:tblStyle w:val="12"/>
        <w:tblW w:w="8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993"/>
        <w:gridCol w:w="2637"/>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872" w:type="dxa"/>
            <w:vAlign w:val="center"/>
          </w:tcPr>
          <w:p>
            <w:pPr>
              <w:ind w:firstLine="0" w:firstLineChars="0"/>
              <w:jc w:val="center"/>
              <w:rPr>
                <w:rFonts w:ascii="宋体"/>
                <w:color w:val="auto"/>
                <w:szCs w:val="21"/>
                <w:highlight w:val="none"/>
              </w:rPr>
            </w:pPr>
            <w:r>
              <w:rPr>
                <w:rFonts w:hint="eastAsia" w:ascii="宋体"/>
                <w:color w:val="auto"/>
                <w:szCs w:val="21"/>
                <w:highlight w:val="none"/>
              </w:rPr>
              <w:t>序号</w:t>
            </w:r>
          </w:p>
        </w:tc>
        <w:tc>
          <w:tcPr>
            <w:tcW w:w="1993" w:type="dxa"/>
            <w:vAlign w:val="center"/>
          </w:tcPr>
          <w:p>
            <w:pPr>
              <w:ind w:firstLine="0" w:firstLineChars="0"/>
              <w:jc w:val="center"/>
              <w:rPr>
                <w:rFonts w:ascii="宋体"/>
                <w:color w:val="auto"/>
                <w:szCs w:val="21"/>
                <w:highlight w:val="none"/>
              </w:rPr>
            </w:pPr>
            <w:r>
              <w:rPr>
                <w:rFonts w:hint="eastAsia" w:ascii="宋体"/>
                <w:color w:val="auto"/>
                <w:szCs w:val="21"/>
                <w:highlight w:val="none"/>
              </w:rPr>
              <w:t>种类</w:t>
            </w: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项目名称</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872"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1</w:t>
            </w:r>
          </w:p>
        </w:tc>
        <w:tc>
          <w:tcPr>
            <w:tcW w:w="1993"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角度传感器</w:t>
            </w: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量  程</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电子指南针：0°—359.9°；</w:t>
            </w:r>
          </w:p>
          <w:p>
            <w:pPr>
              <w:ind w:firstLine="0" w:firstLineChars="0"/>
              <w:jc w:val="center"/>
              <w:rPr>
                <w:rFonts w:ascii="宋体"/>
                <w:color w:val="auto"/>
                <w:szCs w:val="21"/>
                <w:highlight w:val="none"/>
              </w:rPr>
            </w:pPr>
            <w:r>
              <w:rPr>
                <w:rFonts w:hint="eastAsia" w:ascii="宋体"/>
                <w:color w:val="auto"/>
                <w:szCs w:val="21"/>
                <w:highlight w:val="none"/>
              </w:rPr>
              <w:t>其它方式：-540°—540°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872" w:type="dxa"/>
            <w:vMerge w:val="continue"/>
            <w:vAlign w:val="center"/>
          </w:tcPr>
          <w:p>
            <w:pPr>
              <w:ind w:firstLine="480"/>
              <w:jc w:val="center"/>
              <w:rPr>
                <w:rFonts w:ascii="宋体"/>
                <w:color w:val="auto"/>
                <w:szCs w:val="21"/>
                <w:highlight w:val="none"/>
              </w:rPr>
            </w:pPr>
          </w:p>
        </w:tc>
        <w:tc>
          <w:tcPr>
            <w:tcW w:w="1993" w:type="dxa"/>
            <w:vMerge w:val="continue"/>
            <w:vAlign w:val="center"/>
          </w:tcPr>
          <w:p>
            <w:pPr>
              <w:ind w:firstLine="48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分辨率</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872"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2</w:t>
            </w:r>
          </w:p>
        </w:tc>
        <w:tc>
          <w:tcPr>
            <w:tcW w:w="1993"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幅度传感器</w:t>
            </w: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量  程</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0m—655.35m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72" w:type="dxa"/>
            <w:vMerge w:val="continue"/>
            <w:vAlign w:val="center"/>
          </w:tcPr>
          <w:p>
            <w:pPr>
              <w:ind w:firstLine="480"/>
              <w:jc w:val="center"/>
              <w:rPr>
                <w:rFonts w:ascii="宋体"/>
                <w:color w:val="auto"/>
                <w:szCs w:val="21"/>
                <w:highlight w:val="none"/>
              </w:rPr>
            </w:pPr>
          </w:p>
        </w:tc>
        <w:tc>
          <w:tcPr>
            <w:tcW w:w="1993" w:type="dxa"/>
            <w:vMerge w:val="continue"/>
            <w:vAlign w:val="center"/>
          </w:tcPr>
          <w:p>
            <w:pPr>
              <w:ind w:firstLine="48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分辨率</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872"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3</w:t>
            </w:r>
          </w:p>
        </w:tc>
        <w:tc>
          <w:tcPr>
            <w:tcW w:w="1993"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高度传感器</w:t>
            </w: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量  程</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0m—655.35m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72" w:type="dxa"/>
            <w:vMerge w:val="continue"/>
            <w:vAlign w:val="center"/>
          </w:tcPr>
          <w:p>
            <w:pPr>
              <w:ind w:firstLine="480"/>
              <w:jc w:val="center"/>
              <w:rPr>
                <w:rFonts w:ascii="宋体"/>
                <w:color w:val="auto"/>
                <w:szCs w:val="21"/>
                <w:highlight w:val="none"/>
              </w:rPr>
            </w:pPr>
          </w:p>
        </w:tc>
        <w:tc>
          <w:tcPr>
            <w:tcW w:w="1993" w:type="dxa"/>
            <w:vMerge w:val="continue"/>
            <w:vAlign w:val="center"/>
          </w:tcPr>
          <w:p>
            <w:pPr>
              <w:ind w:firstLine="48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分辨率</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872"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4</w:t>
            </w:r>
          </w:p>
        </w:tc>
        <w:tc>
          <w:tcPr>
            <w:tcW w:w="1993"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吊重传感器</w:t>
            </w: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量  程</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0t—655.35t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72" w:type="dxa"/>
            <w:vMerge w:val="continue"/>
            <w:vAlign w:val="center"/>
          </w:tcPr>
          <w:p>
            <w:pPr>
              <w:ind w:firstLine="480"/>
              <w:jc w:val="center"/>
              <w:rPr>
                <w:rFonts w:ascii="宋体"/>
                <w:color w:val="auto"/>
                <w:szCs w:val="21"/>
                <w:highlight w:val="none"/>
              </w:rPr>
            </w:pPr>
          </w:p>
        </w:tc>
        <w:tc>
          <w:tcPr>
            <w:tcW w:w="1993" w:type="dxa"/>
            <w:vMerge w:val="continue"/>
            <w:vAlign w:val="center"/>
          </w:tcPr>
          <w:p>
            <w:pPr>
              <w:ind w:firstLine="48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分辨率</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0.01t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72"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5</w:t>
            </w:r>
          </w:p>
        </w:tc>
        <w:tc>
          <w:tcPr>
            <w:tcW w:w="1993"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单轴倾角传感器</w:t>
            </w: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量  程</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72" w:type="dxa"/>
            <w:vMerge w:val="continue"/>
            <w:vAlign w:val="center"/>
          </w:tcPr>
          <w:p>
            <w:pPr>
              <w:ind w:firstLine="0" w:firstLineChars="0"/>
              <w:jc w:val="center"/>
              <w:rPr>
                <w:rFonts w:ascii="宋体"/>
                <w:color w:val="auto"/>
                <w:szCs w:val="21"/>
                <w:highlight w:val="none"/>
              </w:rPr>
            </w:pPr>
          </w:p>
        </w:tc>
        <w:tc>
          <w:tcPr>
            <w:tcW w:w="1993" w:type="dxa"/>
            <w:vMerge w:val="continue"/>
            <w:vAlign w:val="center"/>
          </w:tcPr>
          <w:p>
            <w:pPr>
              <w:ind w:firstLine="0" w:firstLineChars="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分辨率</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72"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6</w:t>
            </w:r>
          </w:p>
        </w:tc>
        <w:tc>
          <w:tcPr>
            <w:tcW w:w="1993"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风速传感器</w:t>
            </w: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量  程</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0m/s—</w:t>
            </w:r>
            <w:r>
              <w:rPr>
                <w:rFonts w:ascii="宋体"/>
                <w:color w:val="auto"/>
                <w:szCs w:val="21"/>
                <w:highlight w:val="none"/>
              </w:rPr>
              <w:t>32.7m/s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872" w:type="dxa"/>
            <w:vMerge w:val="continue"/>
            <w:vAlign w:val="center"/>
          </w:tcPr>
          <w:p>
            <w:pPr>
              <w:ind w:firstLine="480"/>
              <w:jc w:val="center"/>
              <w:rPr>
                <w:rFonts w:ascii="宋体"/>
                <w:color w:val="auto"/>
                <w:szCs w:val="21"/>
                <w:highlight w:val="none"/>
              </w:rPr>
            </w:pPr>
          </w:p>
        </w:tc>
        <w:tc>
          <w:tcPr>
            <w:tcW w:w="1993" w:type="dxa"/>
            <w:vMerge w:val="continue"/>
            <w:vAlign w:val="center"/>
          </w:tcPr>
          <w:p>
            <w:pPr>
              <w:ind w:firstLine="48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分辨率</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0.01m/s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872"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7</w:t>
            </w:r>
          </w:p>
        </w:tc>
        <w:tc>
          <w:tcPr>
            <w:tcW w:w="1993" w:type="dxa"/>
            <w:vMerge w:val="restart"/>
            <w:vAlign w:val="center"/>
          </w:tcPr>
          <w:p>
            <w:pPr>
              <w:ind w:firstLine="0" w:firstLineChars="0"/>
              <w:jc w:val="center"/>
              <w:rPr>
                <w:rFonts w:ascii="宋体"/>
                <w:color w:val="auto"/>
                <w:szCs w:val="21"/>
                <w:highlight w:val="none"/>
              </w:rPr>
            </w:pPr>
            <w:r>
              <w:rPr>
                <w:rFonts w:hint="eastAsia" w:ascii="宋体"/>
                <w:color w:val="auto"/>
                <w:szCs w:val="21"/>
                <w:highlight w:val="none"/>
              </w:rPr>
              <w:t>人脸识别模块</w:t>
            </w: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识别方式</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面部主动识别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872" w:type="dxa"/>
            <w:vMerge w:val="continue"/>
            <w:vAlign w:val="center"/>
          </w:tcPr>
          <w:p>
            <w:pPr>
              <w:ind w:firstLine="480"/>
              <w:jc w:val="center"/>
              <w:rPr>
                <w:rFonts w:ascii="宋体"/>
                <w:color w:val="auto"/>
                <w:szCs w:val="21"/>
                <w:highlight w:val="none"/>
              </w:rPr>
            </w:pPr>
          </w:p>
        </w:tc>
        <w:tc>
          <w:tcPr>
            <w:tcW w:w="1993" w:type="dxa"/>
            <w:vMerge w:val="continue"/>
            <w:vAlign w:val="center"/>
          </w:tcPr>
          <w:p>
            <w:pPr>
              <w:ind w:firstLine="48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支持人员数量</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不少于300人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872" w:type="dxa"/>
            <w:vMerge w:val="continue"/>
            <w:vAlign w:val="center"/>
          </w:tcPr>
          <w:p>
            <w:pPr>
              <w:ind w:firstLine="480"/>
              <w:jc w:val="center"/>
              <w:rPr>
                <w:rFonts w:ascii="宋体"/>
                <w:color w:val="auto"/>
                <w:szCs w:val="21"/>
                <w:highlight w:val="none"/>
              </w:rPr>
            </w:pPr>
          </w:p>
        </w:tc>
        <w:tc>
          <w:tcPr>
            <w:tcW w:w="1993" w:type="dxa"/>
            <w:vMerge w:val="continue"/>
            <w:vAlign w:val="center"/>
          </w:tcPr>
          <w:p>
            <w:pPr>
              <w:ind w:firstLine="48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识别距离</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30cm-60cm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872" w:type="dxa"/>
            <w:vMerge w:val="continue"/>
            <w:vAlign w:val="center"/>
          </w:tcPr>
          <w:p>
            <w:pPr>
              <w:ind w:firstLine="480"/>
              <w:jc w:val="center"/>
              <w:rPr>
                <w:rFonts w:ascii="宋体"/>
                <w:color w:val="auto"/>
                <w:szCs w:val="21"/>
                <w:highlight w:val="none"/>
              </w:rPr>
            </w:pPr>
          </w:p>
        </w:tc>
        <w:tc>
          <w:tcPr>
            <w:tcW w:w="1993" w:type="dxa"/>
            <w:vMerge w:val="continue"/>
            <w:vAlign w:val="center"/>
          </w:tcPr>
          <w:p>
            <w:pPr>
              <w:ind w:firstLine="480"/>
              <w:jc w:val="center"/>
              <w:rPr>
                <w:rFonts w:ascii="宋体"/>
                <w:color w:val="auto"/>
                <w:szCs w:val="21"/>
                <w:highlight w:val="none"/>
              </w:rPr>
            </w:pPr>
          </w:p>
        </w:tc>
        <w:tc>
          <w:tcPr>
            <w:tcW w:w="2637" w:type="dxa"/>
            <w:vAlign w:val="center"/>
          </w:tcPr>
          <w:p>
            <w:pPr>
              <w:ind w:firstLine="0" w:firstLineChars="0"/>
              <w:jc w:val="center"/>
              <w:rPr>
                <w:rFonts w:ascii="宋体"/>
                <w:color w:val="auto"/>
                <w:szCs w:val="21"/>
                <w:highlight w:val="none"/>
              </w:rPr>
            </w:pPr>
            <w:r>
              <w:rPr>
                <w:rFonts w:hint="eastAsia" w:ascii="宋体"/>
                <w:color w:val="auto"/>
                <w:szCs w:val="21"/>
                <w:highlight w:val="none"/>
              </w:rPr>
              <w:t>识别率</w:t>
            </w:r>
          </w:p>
        </w:tc>
        <w:tc>
          <w:tcPr>
            <w:tcW w:w="2759" w:type="dxa"/>
            <w:vAlign w:val="center"/>
          </w:tcPr>
          <w:p>
            <w:pPr>
              <w:ind w:firstLine="0" w:firstLineChars="0"/>
              <w:jc w:val="center"/>
              <w:rPr>
                <w:rFonts w:ascii="宋体"/>
                <w:color w:val="auto"/>
                <w:szCs w:val="21"/>
                <w:highlight w:val="none"/>
              </w:rPr>
            </w:pPr>
            <w:r>
              <w:rPr>
                <w:rFonts w:hint="eastAsia" w:ascii="宋体"/>
                <w:color w:val="auto"/>
                <w:szCs w:val="21"/>
                <w:highlight w:val="none"/>
              </w:rPr>
              <w:t>&gt;98%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872" w:type="dxa"/>
            <w:vAlign w:val="center"/>
          </w:tcPr>
          <w:p>
            <w:pPr>
              <w:ind w:firstLine="199" w:firstLineChars="83"/>
              <w:rPr>
                <w:rFonts w:ascii="宋体"/>
                <w:color w:val="auto"/>
                <w:szCs w:val="21"/>
                <w:highlight w:val="none"/>
              </w:rPr>
            </w:pPr>
            <w:r>
              <w:rPr>
                <w:rFonts w:hint="eastAsia" w:ascii="宋体"/>
                <w:color w:val="auto"/>
                <w:szCs w:val="21"/>
                <w:highlight w:val="none"/>
              </w:rPr>
              <w:t>8</w:t>
            </w:r>
          </w:p>
        </w:tc>
        <w:tc>
          <w:tcPr>
            <w:tcW w:w="1993" w:type="dxa"/>
            <w:vAlign w:val="center"/>
          </w:tcPr>
          <w:p>
            <w:pPr>
              <w:ind w:firstLine="0" w:firstLineChars="0"/>
              <w:jc w:val="center"/>
              <w:rPr>
                <w:rFonts w:ascii="宋体"/>
                <w:color w:val="auto"/>
                <w:szCs w:val="21"/>
                <w:highlight w:val="none"/>
              </w:rPr>
            </w:pPr>
            <w:r>
              <w:rPr>
                <w:rFonts w:hint="eastAsia" w:ascii="宋体"/>
                <w:color w:val="auto"/>
                <w:szCs w:val="21"/>
                <w:highlight w:val="none"/>
              </w:rPr>
              <w:t>可视化摄像头</w:t>
            </w:r>
          </w:p>
        </w:tc>
        <w:tc>
          <w:tcPr>
            <w:tcW w:w="5396" w:type="dxa"/>
            <w:gridSpan w:val="2"/>
            <w:vAlign w:val="center"/>
          </w:tcPr>
          <w:p>
            <w:pPr>
              <w:ind w:firstLine="0" w:firstLineChars="0"/>
              <w:jc w:val="center"/>
              <w:rPr>
                <w:rFonts w:hint="eastAsia" w:ascii="宋体"/>
                <w:color w:val="auto"/>
                <w:szCs w:val="21"/>
                <w:highlight w:val="none"/>
              </w:rPr>
            </w:pPr>
            <w:r>
              <w:rPr>
                <w:rFonts w:hint="eastAsia" w:ascii="宋体"/>
                <w:color w:val="auto"/>
                <w:szCs w:val="21"/>
                <w:highlight w:val="none"/>
              </w:rPr>
              <w:t>有效像素200万, 分辨率1920×1080, 压缩格式H.264/MJPEG； CMOS 摄像机；50Hz:25fps；</w:t>
            </w:r>
            <w:r>
              <w:rPr>
                <w:rFonts w:ascii="宋体"/>
                <w:color w:val="auto"/>
                <w:szCs w:val="21"/>
                <w:highlight w:val="none"/>
              </w:rPr>
              <w:t>支持H.265编码</w:t>
            </w:r>
            <w:r>
              <w:rPr>
                <w:rFonts w:hint="eastAsia" w:ascii="宋体"/>
                <w:color w:val="auto"/>
                <w:szCs w:val="21"/>
                <w:highlight w:val="none"/>
              </w:rPr>
              <w:t>；</w:t>
            </w:r>
            <w:r>
              <w:rPr>
                <w:rFonts w:ascii="宋体"/>
                <w:color w:val="auto"/>
                <w:szCs w:val="21"/>
                <w:highlight w:val="none"/>
              </w:rPr>
              <w:t>网络通讯接口</w:t>
            </w:r>
            <w:r>
              <w:rPr>
                <w:rFonts w:hint="eastAsia" w:ascii="宋体"/>
                <w:color w:val="auto"/>
                <w:szCs w:val="21"/>
                <w:highlight w:val="none"/>
              </w:rPr>
              <w:t>支持</w:t>
            </w:r>
            <w:r>
              <w:rPr>
                <w:rFonts w:ascii="宋体"/>
                <w:color w:val="auto"/>
                <w:szCs w:val="21"/>
                <w:highlight w:val="none"/>
              </w:rPr>
              <w:t>40M接入、40M存储、80M转发、支持全网通</w:t>
            </w:r>
            <w:r>
              <w:rPr>
                <w:rFonts w:hint="eastAsia" w:ascii="宋体"/>
                <w:color w:val="auto"/>
                <w:szCs w:val="21"/>
                <w:highlight w:val="none"/>
              </w:rPr>
              <w:t>3G、4G网络上传；支持录像保存记录最少30天。</w:t>
            </w:r>
          </w:p>
        </w:tc>
      </w:tr>
    </w:tbl>
    <w:p>
      <w:pPr>
        <w:ind w:firstLine="480"/>
        <w:rPr>
          <w:color w:val="auto"/>
          <w:highlight w:val="none"/>
        </w:rPr>
      </w:pPr>
      <w:r>
        <w:rPr>
          <w:rFonts w:hint="eastAsia"/>
          <w:color w:val="auto"/>
          <w:highlight w:val="none"/>
        </w:rPr>
        <w:t>（1）监控装置应在下列环境条件下正常工作：</w:t>
      </w:r>
    </w:p>
    <w:p>
      <w:pPr>
        <w:ind w:firstLine="480"/>
        <w:rPr>
          <w:color w:val="auto"/>
          <w:highlight w:val="none"/>
        </w:rPr>
      </w:pPr>
      <w:r>
        <w:rPr>
          <w:rFonts w:hint="eastAsia"/>
          <w:color w:val="auto"/>
          <w:highlight w:val="none"/>
        </w:rPr>
        <w:t>a）工作温度：-20℃~+60℃；</w:t>
      </w:r>
    </w:p>
    <w:p>
      <w:pPr>
        <w:ind w:firstLine="480"/>
        <w:rPr>
          <w:color w:val="auto"/>
          <w:highlight w:val="none"/>
        </w:rPr>
      </w:pPr>
      <w:r>
        <w:rPr>
          <w:rFonts w:hint="eastAsia"/>
          <w:color w:val="auto"/>
          <w:highlight w:val="none"/>
        </w:rPr>
        <w:t>b）相对湿度：90%（20℃）；</w:t>
      </w:r>
    </w:p>
    <w:p>
      <w:pPr>
        <w:ind w:firstLine="480"/>
        <w:rPr>
          <w:color w:val="auto"/>
          <w:highlight w:val="none"/>
        </w:rPr>
      </w:pPr>
      <w:r>
        <w:rPr>
          <w:rFonts w:hint="eastAsia"/>
          <w:color w:val="auto"/>
          <w:highlight w:val="none"/>
        </w:rPr>
        <w:t>c）海拔：不大于2000m；</w:t>
      </w:r>
    </w:p>
    <w:p>
      <w:pPr>
        <w:ind w:firstLine="480"/>
        <w:rPr>
          <w:color w:val="auto"/>
          <w:highlight w:val="none"/>
        </w:rPr>
      </w:pPr>
      <w:r>
        <w:rPr>
          <w:rFonts w:hint="eastAsia"/>
          <w:color w:val="auto"/>
          <w:highlight w:val="none"/>
        </w:rPr>
        <w:t>d）工作方式：连续。</w:t>
      </w:r>
    </w:p>
    <w:p>
      <w:pPr>
        <w:ind w:firstLine="480"/>
        <w:rPr>
          <w:color w:val="auto"/>
          <w:highlight w:val="none"/>
        </w:rPr>
      </w:pPr>
      <w:r>
        <w:rPr>
          <w:rFonts w:hint="eastAsia"/>
          <w:color w:val="auto"/>
          <w:highlight w:val="none"/>
        </w:rPr>
        <w:t>（</w:t>
      </w:r>
      <w:r>
        <w:rPr>
          <w:color w:val="auto"/>
          <w:highlight w:val="none"/>
        </w:rPr>
        <w:t>2</w:t>
      </w:r>
      <w:r>
        <w:rPr>
          <w:rFonts w:hint="eastAsia"/>
          <w:color w:val="auto"/>
          <w:highlight w:val="none"/>
        </w:rPr>
        <w:t>）监控装置应在以下电压范围内正常工作：</w:t>
      </w:r>
    </w:p>
    <w:p>
      <w:pPr>
        <w:ind w:firstLine="480"/>
        <w:rPr>
          <w:color w:val="auto"/>
          <w:highlight w:val="none"/>
        </w:rPr>
      </w:pPr>
      <w:r>
        <w:rPr>
          <w:rFonts w:hint="eastAsia"/>
          <w:color w:val="auto"/>
          <w:highlight w:val="none"/>
        </w:rPr>
        <w:t>交流供电：0.9倍~1.1倍额定电压。</w:t>
      </w:r>
    </w:p>
    <w:p>
      <w:pPr>
        <w:ind w:firstLine="480"/>
        <w:rPr>
          <w:color w:val="auto"/>
          <w:highlight w:val="none"/>
        </w:rPr>
      </w:pPr>
      <w:r>
        <w:rPr>
          <w:rFonts w:hint="eastAsia"/>
          <w:color w:val="auto"/>
          <w:highlight w:val="none"/>
        </w:rPr>
        <w:t>（</w:t>
      </w:r>
      <w:r>
        <w:rPr>
          <w:color w:val="auto"/>
          <w:highlight w:val="none"/>
        </w:rPr>
        <w:t>3</w:t>
      </w:r>
      <w:r>
        <w:rPr>
          <w:rFonts w:hint="eastAsia"/>
          <w:color w:val="auto"/>
          <w:highlight w:val="none"/>
        </w:rPr>
        <w:t>）监控装置绝缘电阻不应低于</w:t>
      </w:r>
      <w:r>
        <w:rPr>
          <w:color w:val="auto"/>
          <w:highlight w:val="none"/>
        </w:rPr>
        <w:t>1MΩ</w:t>
      </w:r>
      <w:r>
        <w:rPr>
          <w:rFonts w:hint="eastAsia"/>
          <w:color w:val="auto"/>
          <w:highlight w:val="none"/>
        </w:rPr>
        <w:t>。</w:t>
      </w:r>
    </w:p>
    <w:p>
      <w:pPr>
        <w:ind w:firstLine="480"/>
        <w:rPr>
          <w:color w:val="auto"/>
          <w:highlight w:val="none"/>
        </w:rPr>
      </w:pPr>
      <w:r>
        <w:rPr>
          <w:rFonts w:hint="eastAsia"/>
          <w:color w:val="auto"/>
          <w:highlight w:val="none"/>
        </w:rPr>
        <w:t>（</w:t>
      </w:r>
      <w:r>
        <w:rPr>
          <w:color w:val="auto"/>
          <w:highlight w:val="none"/>
        </w:rPr>
        <w:t>4</w:t>
      </w:r>
      <w:r>
        <w:rPr>
          <w:rFonts w:hint="eastAsia"/>
          <w:color w:val="auto"/>
          <w:highlight w:val="none"/>
        </w:rPr>
        <w:t>）监控装置的防护等级应符合以下规定：</w:t>
      </w:r>
    </w:p>
    <w:p>
      <w:pPr>
        <w:ind w:firstLine="480"/>
        <w:rPr>
          <w:color w:val="auto"/>
          <w:highlight w:val="none"/>
        </w:rPr>
      </w:pPr>
      <w:r>
        <w:rPr>
          <w:rFonts w:hint="eastAsia"/>
          <w:color w:val="auto"/>
          <w:highlight w:val="none"/>
        </w:rPr>
        <w:t>a）监控装置室内部分：</w:t>
      </w:r>
      <w:r>
        <w:rPr>
          <w:color w:val="auto"/>
          <w:highlight w:val="none"/>
        </w:rPr>
        <w:t>IP42</w:t>
      </w:r>
      <w:r>
        <w:rPr>
          <w:rFonts w:hint="eastAsia"/>
          <w:color w:val="auto"/>
          <w:highlight w:val="none"/>
        </w:rPr>
        <w:t>；</w:t>
      </w:r>
    </w:p>
    <w:p>
      <w:pPr>
        <w:ind w:firstLine="480"/>
        <w:rPr>
          <w:color w:val="auto"/>
          <w:highlight w:val="none"/>
        </w:rPr>
      </w:pPr>
      <w:r>
        <w:rPr>
          <w:rFonts w:hint="eastAsia"/>
          <w:color w:val="auto"/>
          <w:highlight w:val="none"/>
        </w:rPr>
        <w:t>b）监控装置室外部分：</w:t>
      </w:r>
      <w:r>
        <w:rPr>
          <w:color w:val="auto"/>
          <w:highlight w:val="none"/>
        </w:rPr>
        <w:t>IP</w:t>
      </w:r>
      <w:r>
        <w:rPr>
          <w:rFonts w:hint="eastAsia"/>
          <w:color w:val="auto"/>
          <w:highlight w:val="none"/>
        </w:rPr>
        <w:t>65。</w:t>
      </w:r>
    </w:p>
    <w:p>
      <w:pPr>
        <w:pStyle w:val="4"/>
        <w:ind w:firstLine="442"/>
        <w:rPr>
          <w:rFonts w:ascii="Times New Roman" w:hAnsi="Times New Roman" w:eastAsia="宋体" w:cs="Times New Roman"/>
          <w:color w:val="auto"/>
          <w:sz w:val="22"/>
          <w:szCs w:val="24"/>
          <w:highlight w:val="none"/>
        </w:rPr>
      </w:pPr>
      <w:r>
        <w:rPr>
          <w:rFonts w:hint="eastAsia" w:ascii="Times New Roman" w:hAnsi="Times New Roman" w:eastAsia="宋体" w:cs="Times New Roman"/>
          <w:color w:val="auto"/>
          <w:sz w:val="22"/>
          <w:szCs w:val="24"/>
          <w:highlight w:val="none"/>
        </w:rPr>
        <w:t>1</w:t>
      </w:r>
      <w:r>
        <w:rPr>
          <w:rFonts w:ascii="Times New Roman" w:hAnsi="Times New Roman" w:eastAsia="宋体" w:cs="Times New Roman"/>
          <w:color w:val="auto"/>
          <w:sz w:val="22"/>
          <w:szCs w:val="24"/>
          <w:highlight w:val="none"/>
        </w:rPr>
        <w:t xml:space="preserve">.3.3 </w:t>
      </w:r>
      <w:r>
        <w:rPr>
          <w:rFonts w:hint="eastAsia" w:ascii="Times New Roman" w:hAnsi="Times New Roman" w:eastAsia="宋体" w:cs="Times New Roman"/>
          <w:color w:val="auto"/>
          <w:sz w:val="22"/>
          <w:szCs w:val="24"/>
          <w:highlight w:val="none"/>
        </w:rPr>
        <w:t>安装人员要求</w:t>
      </w:r>
    </w:p>
    <w:p>
      <w:pPr>
        <w:ind w:firstLine="480"/>
        <w:rPr>
          <w:color w:val="auto"/>
          <w:highlight w:val="none"/>
        </w:rPr>
      </w:pPr>
      <w:r>
        <w:rPr>
          <w:rFonts w:hint="eastAsia"/>
          <w:color w:val="auto"/>
          <w:highlight w:val="none"/>
        </w:rPr>
        <w:t>经过专业培训，持有高空特种作业操作资格证书及电工资格证书。</w:t>
      </w:r>
    </w:p>
    <w:p>
      <w:pPr>
        <w:pStyle w:val="4"/>
        <w:ind w:firstLine="442"/>
        <w:rPr>
          <w:rFonts w:ascii="Times New Roman" w:hAnsi="Times New Roman" w:eastAsia="宋体" w:cs="Times New Roman"/>
          <w:color w:val="auto"/>
          <w:sz w:val="22"/>
          <w:szCs w:val="24"/>
          <w:highlight w:val="none"/>
        </w:rPr>
      </w:pPr>
      <w:r>
        <w:rPr>
          <w:rFonts w:hint="eastAsia" w:ascii="Times New Roman" w:hAnsi="Times New Roman" w:eastAsia="宋体" w:cs="Times New Roman"/>
          <w:color w:val="auto"/>
          <w:sz w:val="22"/>
          <w:szCs w:val="24"/>
          <w:highlight w:val="none"/>
        </w:rPr>
        <w:t>1</w:t>
      </w:r>
      <w:r>
        <w:rPr>
          <w:rFonts w:ascii="Times New Roman" w:hAnsi="Times New Roman" w:eastAsia="宋体" w:cs="Times New Roman"/>
          <w:color w:val="auto"/>
          <w:sz w:val="22"/>
          <w:szCs w:val="24"/>
          <w:highlight w:val="none"/>
        </w:rPr>
        <w:t>.3.4 安装要求</w:t>
      </w:r>
    </w:p>
    <w:p>
      <w:pPr>
        <w:ind w:firstLine="480"/>
        <w:rPr>
          <w:color w:val="auto"/>
          <w:highlight w:val="none"/>
        </w:rPr>
      </w:pPr>
      <w:r>
        <w:rPr>
          <w:rFonts w:hint="eastAsia"/>
          <w:color w:val="auto"/>
          <w:highlight w:val="none"/>
        </w:rPr>
        <w:t>（</w:t>
      </w:r>
      <w:r>
        <w:rPr>
          <w:color w:val="auto"/>
          <w:highlight w:val="none"/>
        </w:rPr>
        <w:t>1</w:t>
      </w:r>
      <w:r>
        <w:rPr>
          <w:rFonts w:hint="eastAsia"/>
          <w:color w:val="auto"/>
          <w:highlight w:val="none"/>
        </w:rPr>
        <w:t>）塔机安全监控系统包括：</w:t>
      </w:r>
      <w:r>
        <w:rPr>
          <w:rFonts w:hint="eastAsia" w:eastAsia="宋体" w:cs="Times New Roman"/>
          <w:color w:val="auto"/>
          <w:szCs w:val="24"/>
          <w:highlight w:val="none"/>
        </w:rPr>
        <w:t>监控主机及配件、载重传感器及配件、幅度传感器及配件</w:t>
      </w:r>
      <w:r>
        <w:rPr>
          <w:rFonts w:hint="eastAsia"/>
          <w:color w:val="auto"/>
          <w:highlight w:val="none"/>
        </w:rPr>
        <w:t>、高度传感器及配件、角度传感器及配件、风速传感器及配件、单轴倾角传感器及配件、人脸识别仪及配件、多机防碰撞通讯模块、带固定IP的4G无线数据传输模块、GPS定位模块。</w:t>
      </w:r>
    </w:p>
    <w:p>
      <w:pPr>
        <w:ind w:firstLine="480"/>
        <w:rPr>
          <w:color w:val="auto"/>
          <w:highlight w:val="none"/>
        </w:rPr>
      </w:pPr>
      <w:r>
        <w:rPr>
          <w:rFonts w:hint="eastAsia"/>
          <w:color w:val="auto"/>
          <w:highlight w:val="none"/>
        </w:rPr>
        <w:t>（</w:t>
      </w:r>
      <w:r>
        <w:rPr>
          <w:color w:val="auto"/>
          <w:highlight w:val="none"/>
        </w:rPr>
        <w:t>2</w:t>
      </w:r>
      <w:r>
        <w:rPr>
          <w:rFonts w:hint="eastAsia"/>
          <w:color w:val="auto"/>
          <w:highlight w:val="none"/>
        </w:rPr>
        <w:t>）在既有塔机升级加装安全监控系统安装时，不得损伤塔机受力结构，不得改变塔机原有安全装置及电气控制系统的功能和性能。</w:t>
      </w:r>
    </w:p>
    <w:p>
      <w:pPr>
        <w:ind w:firstLine="480"/>
        <w:rPr>
          <w:rFonts w:hint="eastAsia"/>
          <w:color w:val="auto"/>
          <w:highlight w:val="none"/>
        </w:rPr>
      </w:pPr>
      <w:r>
        <w:rPr>
          <w:rFonts w:hint="eastAsia"/>
          <w:color w:val="auto"/>
          <w:highlight w:val="none"/>
        </w:rPr>
        <w:t>（</w:t>
      </w:r>
      <w:r>
        <w:rPr>
          <w:color w:val="auto"/>
          <w:highlight w:val="none"/>
        </w:rPr>
        <w:t>3</w:t>
      </w:r>
      <w:r>
        <w:rPr>
          <w:rFonts w:hint="eastAsia"/>
          <w:color w:val="auto"/>
          <w:highlight w:val="none"/>
        </w:rPr>
        <w:t>）当遇到6级以上的强风、大雨、雷电、大雾等天气时，禁止露天高处作业。</w:t>
      </w:r>
    </w:p>
    <w:p>
      <w:pPr>
        <w:ind w:firstLine="480"/>
        <w:rPr>
          <w:color w:val="auto"/>
          <w:highlight w:val="none"/>
        </w:rPr>
      </w:pPr>
      <w:r>
        <w:rPr>
          <w:rFonts w:hint="eastAsia"/>
          <w:color w:val="auto"/>
          <w:highlight w:val="none"/>
        </w:rPr>
        <w:t>各监测配件具体安装指引如下：</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.3.4.1 监测主机</w:t>
      </w:r>
    </w:p>
    <w:p>
      <w:pPr>
        <w:ind w:firstLine="480"/>
        <w:rPr>
          <w:color w:val="auto"/>
          <w:highlight w:val="none"/>
        </w:rPr>
      </w:pPr>
      <w:r>
        <w:rPr>
          <w:rFonts w:hint="eastAsia" w:eastAsia="宋体" w:cs="Times New Roman"/>
          <w:color w:val="auto"/>
          <w:szCs w:val="24"/>
          <w:highlight w:val="none"/>
        </w:rPr>
        <w:t>监控主机用螺钉固定，安装在驾驶室内，建议使用一体式主机，尽可能的节省驾驶室内的安装空间。监控</w:t>
      </w:r>
      <w:r>
        <w:rPr>
          <w:color w:val="auto"/>
          <w:highlight w:val="none"/>
        </w:rPr>
        <w:t>主机</w:t>
      </w:r>
      <w:r>
        <w:rPr>
          <w:rFonts w:hint="eastAsia"/>
          <w:color w:val="auto"/>
          <w:highlight w:val="none"/>
        </w:rPr>
        <w:t>上方禁止放置重物及液体容器，</w:t>
      </w:r>
      <w:r>
        <w:rPr>
          <w:rFonts w:hint="eastAsia" w:eastAsia="宋体" w:cs="Times New Roman"/>
          <w:color w:val="auto"/>
          <w:szCs w:val="24"/>
          <w:highlight w:val="none"/>
        </w:rPr>
        <w:t>防止过重压损或因液体进入主机内部导致电路故障。显示屏建议使用不小于</w:t>
      </w:r>
      <w:r>
        <w:rPr>
          <w:rFonts w:eastAsia="宋体" w:cs="Times New Roman"/>
          <w:color w:val="auto"/>
          <w:szCs w:val="24"/>
          <w:highlight w:val="none"/>
        </w:rPr>
        <w:t>8</w:t>
      </w:r>
      <w:r>
        <w:rPr>
          <w:rFonts w:hint="eastAsia" w:eastAsia="宋体" w:cs="Times New Roman"/>
          <w:color w:val="auto"/>
          <w:szCs w:val="24"/>
          <w:highlight w:val="none"/>
        </w:rPr>
        <w:t>寸的彩色液晶显示屏，安装方向方便司机观看，显示屏需具备亮度调节功能，可以适应不同光亮的操作环境。</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 xml:space="preserve">.3.4.2 </w:t>
      </w:r>
      <w:r>
        <w:rPr>
          <w:rFonts w:hint="eastAsia"/>
          <w:color w:val="auto"/>
          <w:sz w:val="22"/>
          <w:szCs w:val="24"/>
          <w:highlight w:val="none"/>
        </w:rPr>
        <w:t>载</w:t>
      </w:r>
      <w:r>
        <w:rPr>
          <w:color w:val="auto"/>
          <w:sz w:val="22"/>
          <w:szCs w:val="24"/>
          <w:highlight w:val="none"/>
        </w:rPr>
        <w:t>重传感器</w:t>
      </w:r>
    </w:p>
    <w:p>
      <w:pPr>
        <w:ind w:firstLine="480"/>
        <w:rPr>
          <w:color w:val="auto"/>
          <w:highlight w:val="none"/>
        </w:rPr>
      </w:pPr>
      <w:r>
        <w:rPr>
          <w:rFonts w:hint="eastAsia"/>
          <w:color w:val="auto"/>
          <w:highlight w:val="none"/>
        </w:rPr>
        <w:t>载重传感器严禁焊接在塔机上，必须通过可拆卸安装构件固定在塔机上，安装构件要充分考虑受力大小，保证整体强度，设计合理，方便安装。测力滑轮为尼龙材料，以减少对原有塔机钢丝绳的磨损。</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 xml:space="preserve">.3.4.3 </w:t>
      </w:r>
      <w:r>
        <w:rPr>
          <w:rFonts w:hint="eastAsia"/>
          <w:color w:val="auto"/>
          <w:sz w:val="22"/>
          <w:szCs w:val="24"/>
          <w:highlight w:val="none"/>
        </w:rPr>
        <w:t>幅度</w:t>
      </w:r>
      <w:r>
        <w:rPr>
          <w:color w:val="auto"/>
          <w:sz w:val="22"/>
          <w:szCs w:val="24"/>
          <w:highlight w:val="none"/>
        </w:rPr>
        <w:t>传感器</w:t>
      </w:r>
    </w:p>
    <w:p>
      <w:pPr>
        <w:spacing w:before="156" w:beforeLines="50" w:after="156" w:afterLines="50" w:line="420" w:lineRule="exact"/>
        <w:ind w:firstLine="480"/>
        <w:jc w:val="left"/>
        <w:rPr>
          <w:color w:val="auto"/>
          <w:highlight w:val="none"/>
        </w:rPr>
      </w:pPr>
      <w:r>
        <w:rPr>
          <w:rFonts w:hint="eastAsia"/>
          <w:color w:val="auto"/>
          <w:highlight w:val="none"/>
        </w:rPr>
        <w:t>幅度传感器安装在塔机大臂上的小车变幅电机处，严禁焊接，必须使用可拆卸构件，设计合理，方便安装，外加的幅度传感器通过万向联轴器连接塔机原配的幅度机械行程限位器，所有的安装构件的安装必须保证牢固可靠，保证连接轴转动平稳顺滑，不能影响塔机原配机械行程限位器的转动。</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 xml:space="preserve">.3.4.4 </w:t>
      </w:r>
      <w:r>
        <w:rPr>
          <w:rFonts w:hint="eastAsia"/>
          <w:color w:val="auto"/>
          <w:sz w:val="22"/>
          <w:szCs w:val="24"/>
          <w:highlight w:val="none"/>
        </w:rPr>
        <w:t>高度</w:t>
      </w:r>
      <w:r>
        <w:rPr>
          <w:color w:val="auto"/>
          <w:sz w:val="22"/>
          <w:szCs w:val="24"/>
          <w:highlight w:val="none"/>
        </w:rPr>
        <w:t>传感器</w:t>
      </w:r>
    </w:p>
    <w:p>
      <w:pPr>
        <w:spacing w:before="156" w:beforeLines="50" w:after="156" w:afterLines="50" w:line="420" w:lineRule="exact"/>
        <w:ind w:firstLine="480"/>
        <w:jc w:val="left"/>
        <w:rPr>
          <w:color w:val="auto"/>
          <w:highlight w:val="none"/>
        </w:rPr>
      </w:pPr>
      <w:r>
        <w:rPr>
          <w:rFonts w:hint="eastAsia"/>
          <w:color w:val="auto"/>
          <w:highlight w:val="none"/>
        </w:rPr>
        <w:t>高度传感器安装在塔机尾臂上的起升电机处，严禁焊接，必须使用可拆卸构件，设计合理，方便安装，外加的高度传感器通过万向联轴器连接塔机原配的高度机械行程限位器，所有的安装构件的安装必须保证牢固可靠，保证连接轴转动平稳顺滑，不能影响塔机原配机械行程限位器的转动。</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 xml:space="preserve">.3.4.5 </w:t>
      </w:r>
      <w:r>
        <w:rPr>
          <w:rFonts w:hint="eastAsia"/>
          <w:color w:val="auto"/>
          <w:sz w:val="22"/>
          <w:szCs w:val="24"/>
          <w:highlight w:val="none"/>
        </w:rPr>
        <w:t>角度</w:t>
      </w:r>
      <w:r>
        <w:rPr>
          <w:color w:val="auto"/>
          <w:sz w:val="22"/>
          <w:szCs w:val="24"/>
          <w:highlight w:val="none"/>
        </w:rPr>
        <w:t>传感器</w:t>
      </w:r>
    </w:p>
    <w:p>
      <w:pPr>
        <w:ind w:firstLine="480"/>
        <w:rPr>
          <w:color w:val="auto"/>
          <w:highlight w:val="none"/>
        </w:rPr>
      </w:pPr>
      <w:r>
        <w:rPr>
          <w:rFonts w:hint="eastAsia"/>
          <w:color w:val="auto"/>
          <w:highlight w:val="none"/>
        </w:rPr>
        <w:t>角度传感器安装结构件严禁焊接，必须是可拆卸构件，设计合理，方便安装，安装位置自由选择，原则上不影响塔机原有正常运行，方便施工布线。角度传感器建议使用电子指南针，需保证角度监测的实时性和准确性。</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 xml:space="preserve">.3.4.6 </w:t>
      </w:r>
      <w:r>
        <w:rPr>
          <w:rFonts w:hint="eastAsia"/>
          <w:color w:val="auto"/>
          <w:sz w:val="22"/>
          <w:szCs w:val="24"/>
          <w:highlight w:val="none"/>
        </w:rPr>
        <w:t>风速</w:t>
      </w:r>
      <w:r>
        <w:rPr>
          <w:color w:val="auto"/>
          <w:sz w:val="22"/>
          <w:szCs w:val="24"/>
          <w:highlight w:val="none"/>
        </w:rPr>
        <w:t>传感器</w:t>
      </w:r>
    </w:p>
    <w:p>
      <w:pPr>
        <w:ind w:firstLine="480"/>
        <w:rPr>
          <w:color w:val="auto"/>
          <w:highlight w:val="none"/>
        </w:rPr>
      </w:pPr>
      <w:r>
        <w:rPr>
          <w:rFonts w:hint="eastAsia"/>
          <w:color w:val="auto"/>
          <w:highlight w:val="none"/>
        </w:rPr>
        <w:t>风速传感器建议安装在塔机尾臂或者塔帽顶端，安装位置周围无遮蔽，风杯转动顺畅，安装结构件严禁焊接，必须是可拆卸构件，设计合理，方便安装及施工布线。</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.3.4.</w:t>
      </w:r>
      <w:r>
        <w:rPr>
          <w:rFonts w:hint="eastAsia"/>
          <w:color w:val="auto"/>
          <w:sz w:val="22"/>
          <w:szCs w:val="24"/>
          <w:highlight w:val="none"/>
        </w:rPr>
        <w:t>7</w:t>
      </w:r>
      <w:r>
        <w:rPr>
          <w:color w:val="auto"/>
          <w:sz w:val="22"/>
          <w:szCs w:val="24"/>
          <w:highlight w:val="none"/>
        </w:rPr>
        <w:t xml:space="preserve"> </w:t>
      </w:r>
      <w:r>
        <w:rPr>
          <w:rFonts w:hint="eastAsia"/>
          <w:color w:val="auto"/>
          <w:sz w:val="22"/>
          <w:szCs w:val="24"/>
          <w:highlight w:val="none"/>
        </w:rPr>
        <w:t>单轴倾角</w:t>
      </w:r>
      <w:r>
        <w:rPr>
          <w:color w:val="auto"/>
          <w:sz w:val="22"/>
          <w:szCs w:val="24"/>
          <w:highlight w:val="none"/>
        </w:rPr>
        <w:t>传感器</w:t>
      </w:r>
    </w:p>
    <w:p>
      <w:pPr>
        <w:ind w:firstLine="480"/>
        <w:rPr>
          <w:color w:val="auto"/>
          <w:highlight w:val="none"/>
        </w:rPr>
      </w:pPr>
      <w:r>
        <w:rPr>
          <w:rFonts w:hint="eastAsia"/>
          <w:color w:val="auto"/>
          <w:highlight w:val="none"/>
        </w:rPr>
        <w:t>单轴倾角传感器建议安装在驾驶室内，测量大臂的仰俯角度，安装结构件严禁焊接，必须是可拆卸构件，设计合理，方便安装及施工布线。</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.3.</w:t>
      </w:r>
      <w:r>
        <w:rPr>
          <w:rFonts w:hint="eastAsia"/>
          <w:color w:val="auto"/>
          <w:sz w:val="22"/>
          <w:szCs w:val="24"/>
          <w:highlight w:val="none"/>
        </w:rPr>
        <w:t>4</w:t>
      </w:r>
      <w:r>
        <w:rPr>
          <w:color w:val="auto"/>
          <w:sz w:val="22"/>
          <w:szCs w:val="24"/>
          <w:highlight w:val="none"/>
        </w:rPr>
        <w:t>.</w:t>
      </w:r>
      <w:r>
        <w:rPr>
          <w:rFonts w:hint="eastAsia"/>
          <w:color w:val="auto"/>
          <w:sz w:val="22"/>
          <w:szCs w:val="24"/>
          <w:highlight w:val="none"/>
        </w:rPr>
        <w:t>8</w:t>
      </w:r>
      <w:r>
        <w:rPr>
          <w:color w:val="auto"/>
          <w:sz w:val="22"/>
          <w:szCs w:val="24"/>
          <w:highlight w:val="none"/>
        </w:rPr>
        <w:t xml:space="preserve"> </w:t>
      </w:r>
      <w:r>
        <w:rPr>
          <w:rFonts w:hint="eastAsia"/>
          <w:color w:val="auto"/>
          <w:sz w:val="22"/>
          <w:szCs w:val="24"/>
          <w:highlight w:val="none"/>
        </w:rPr>
        <w:t>人脸识别设备</w:t>
      </w:r>
    </w:p>
    <w:p>
      <w:pPr>
        <w:ind w:firstLine="480"/>
        <w:rPr>
          <w:rFonts w:hint="eastAsia" w:eastAsia="宋体" w:cs="Times New Roman"/>
          <w:color w:val="auto"/>
          <w:szCs w:val="24"/>
          <w:highlight w:val="none"/>
        </w:rPr>
      </w:pPr>
      <w:r>
        <w:rPr>
          <w:rFonts w:hint="eastAsia"/>
          <w:color w:val="auto"/>
          <w:highlight w:val="none"/>
        </w:rPr>
        <w:t>人脸识别仪</w:t>
      </w:r>
      <w:r>
        <w:rPr>
          <w:rFonts w:hint="eastAsia" w:eastAsia="宋体" w:cs="Times New Roman"/>
          <w:color w:val="auto"/>
          <w:szCs w:val="24"/>
          <w:highlight w:val="none"/>
        </w:rPr>
        <w:t>用螺钉固定安装在驾驶室内，安装位置必须方便司机进行人脸比对。</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.3.4.</w:t>
      </w:r>
      <w:r>
        <w:rPr>
          <w:rFonts w:hint="eastAsia"/>
          <w:color w:val="auto"/>
          <w:sz w:val="22"/>
          <w:szCs w:val="24"/>
          <w:highlight w:val="none"/>
        </w:rPr>
        <w:t>9</w:t>
      </w:r>
      <w:r>
        <w:rPr>
          <w:color w:val="auto"/>
          <w:sz w:val="22"/>
          <w:szCs w:val="24"/>
          <w:highlight w:val="none"/>
        </w:rPr>
        <w:t xml:space="preserve"> </w:t>
      </w:r>
      <w:r>
        <w:rPr>
          <w:rFonts w:hint="eastAsia"/>
          <w:color w:val="auto"/>
          <w:sz w:val="22"/>
          <w:szCs w:val="24"/>
          <w:highlight w:val="none"/>
        </w:rPr>
        <w:t>多机防碰撞通讯模块</w:t>
      </w:r>
    </w:p>
    <w:p>
      <w:pPr>
        <w:ind w:firstLine="480"/>
        <w:rPr>
          <w:color w:val="auto"/>
          <w:highlight w:val="none"/>
        </w:rPr>
      </w:pPr>
      <w:r>
        <w:rPr>
          <w:rFonts w:hint="eastAsia"/>
          <w:color w:val="auto"/>
          <w:highlight w:val="none"/>
        </w:rPr>
        <w:t>选择的多机防碰撞通讯模块必须保证多机之间通讯的实时性和稳定性，防碰撞组网的最大设备数量不少于15台，刷新频率不小于1Hz，禁止出现经常性的数据丢失现象。该系统需要支持动臂塔机和平臂塔机之间的混合型防碰撞功能；为保证塔机防碰撞组网的灵活性和便利性，每一台监控主机都能够成为网络中的主机或者从机，同时防碰撞的设置参数能够在一台主机上设置完毕后发送给其他设备主机，并且在主机内部可以根据现场实际情况来设置不同的防碰撞距离，从而适应不同的施工环境。</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.3.4.</w:t>
      </w:r>
      <w:r>
        <w:rPr>
          <w:rFonts w:hint="eastAsia"/>
          <w:color w:val="auto"/>
          <w:sz w:val="22"/>
          <w:szCs w:val="24"/>
          <w:highlight w:val="none"/>
        </w:rPr>
        <w:t>10</w:t>
      </w:r>
      <w:r>
        <w:rPr>
          <w:color w:val="auto"/>
          <w:sz w:val="22"/>
          <w:szCs w:val="24"/>
          <w:highlight w:val="none"/>
        </w:rPr>
        <w:t xml:space="preserve"> </w:t>
      </w:r>
      <w:r>
        <w:rPr>
          <w:rFonts w:hint="eastAsia"/>
          <w:color w:val="auto"/>
          <w:sz w:val="22"/>
          <w:szCs w:val="24"/>
          <w:highlight w:val="none"/>
        </w:rPr>
        <w:t>带固定IP的</w:t>
      </w:r>
      <w:r>
        <w:rPr>
          <w:rFonts w:hint="eastAsia"/>
          <w:color w:val="auto"/>
          <w:sz w:val="22"/>
          <w:szCs w:val="24"/>
          <w:highlight w:val="none"/>
        </w:rPr>
        <w:t>4G</w:t>
      </w:r>
      <w:r>
        <w:rPr>
          <w:rFonts w:hint="eastAsia"/>
          <w:color w:val="auto"/>
          <w:sz w:val="22"/>
          <w:szCs w:val="24"/>
          <w:highlight w:val="none"/>
        </w:rPr>
        <w:t>无线传输模块</w:t>
      </w:r>
    </w:p>
    <w:p>
      <w:pPr>
        <w:ind w:firstLine="480"/>
        <w:rPr>
          <w:color w:val="auto"/>
          <w:highlight w:val="none"/>
        </w:rPr>
      </w:pPr>
      <w:r>
        <w:rPr>
          <w:rFonts w:hint="eastAsia"/>
          <w:color w:val="auto"/>
          <w:highlight w:val="none"/>
        </w:rPr>
        <w:t>需保证数据传输的实时性和稳定性，禁止出现经常性的数据丢失现象，设备需要具备远程配置多机防碰撞设置参数、矫正传感器零点的功能。</w:t>
      </w:r>
    </w:p>
    <w:p>
      <w:pPr>
        <w:pStyle w:val="5"/>
        <w:ind w:firstLine="442"/>
        <w:rPr>
          <w:color w:val="auto"/>
          <w:sz w:val="22"/>
          <w:szCs w:val="24"/>
          <w:highlight w:val="none"/>
        </w:rPr>
      </w:pPr>
      <w:r>
        <w:rPr>
          <w:rFonts w:hint="eastAsia"/>
          <w:color w:val="auto"/>
          <w:sz w:val="22"/>
          <w:szCs w:val="24"/>
          <w:highlight w:val="none"/>
        </w:rPr>
        <w:t>1</w:t>
      </w:r>
      <w:r>
        <w:rPr>
          <w:color w:val="auto"/>
          <w:sz w:val="22"/>
          <w:szCs w:val="24"/>
          <w:highlight w:val="none"/>
        </w:rPr>
        <w:t>.3.4.</w:t>
      </w:r>
      <w:r>
        <w:rPr>
          <w:rFonts w:hint="eastAsia"/>
          <w:color w:val="auto"/>
          <w:sz w:val="22"/>
          <w:szCs w:val="24"/>
          <w:highlight w:val="none"/>
        </w:rPr>
        <w:t>11</w:t>
      </w:r>
      <w:r>
        <w:rPr>
          <w:color w:val="auto"/>
          <w:sz w:val="22"/>
          <w:szCs w:val="24"/>
          <w:highlight w:val="none"/>
        </w:rPr>
        <w:t xml:space="preserve"> </w:t>
      </w:r>
      <w:r>
        <w:rPr>
          <w:rFonts w:hint="eastAsia"/>
          <w:color w:val="auto"/>
          <w:sz w:val="22"/>
          <w:szCs w:val="24"/>
          <w:highlight w:val="none"/>
        </w:rPr>
        <w:t>塔吊可视化</w:t>
      </w:r>
    </w:p>
    <w:p>
      <w:pPr>
        <w:ind w:firstLine="480"/>
        <w:rPr>
          <w:rFonts w:hint="eastAsia"/>
          <w:color w:val="auto"/>
          <w:highlight w:val="none"/>
        </w:rPr>
      </w:pPr>
      <w:r>
        <w:rPr>
          <w:rFonts w:hint="eastAsia"/>
          <w:color w:val="auto"/>
          <w:highlight w:val="none"/>
        </w:rPr>
        <w:t>可全天候监控塔吊所</w:t>
      </w:r>
      <w:r>
        <w:rPr>
          <w:rFonts w:hint="eastAsia"/>
          <w:color w:val="auto"/>
          <w:highlight w:val="none"/>
          <w:lang w:val="en-US" w:eastAsia="zh-CN"/>
        </w:rPr>
        <w:t>在</w:t>
      </w:r>
      <w:r>
        <w:rPr>
          <w:rFonts w:hint="eastAsia"/>
          <w:color w:val="auto"/>
          <w:highlight w:val="none"/>
        </w:rPr>
        <w:t>位置的运行情况，且与塔吊设备</w:t>
      </w:r>
      <w:r>
        <w:rPr>
          <w:rFonts w:hint="eastAsia"/>
          <w:color w:val="auto"/>
          <w:highlight w:val="none"/>
          <w:lang w:val="en-US" w:eastAsia="zh-CN"/>
        </w:rPr>
        <w:t>在同一</w:t>
      </w:r>
      <w:r>
        <w:rPr>
          <w:rFonts w:hint="eastAsia"/>
          <w:color w:val="auto"/>
          <w:highlight w:val="none"/>
        </w:rPr>
        <w:t>电源上。</w:t>
      </w:r>
    </w:p>
    <w:p>
      <w:pPr>
        <w:pStyle w:val="4"/>
        <w:ind w:firstLine="442"/>
        <w:rPr>
          <w:rFonts w:ascii="Times New Roman" w:hAnsi="Times New Roman" w:eastAsia="宋体" w:cs="Times New Roman"/>
          <w:color w:val="auto"/>
          <w:sz w:val="22"/>
          <w:szCs w:val="24"/>
          <w:highlight w:val="none"/>
        </w:rPr>
      </w:pPr>
      <w:r>
        <w:rPr>
          <w:rFonts w:hint="eastAsia" w:ascii="Times New Roman" w:hAnsi="Times New Roman" w:eastAsia="宋体" w:cs="Times New Roman"/>
          <w:color w:val="auto"/>
          <w:sz w:val="22"/>
          <w:szCs w:val="24"/>
          <w:highlight w:val="none"/>
        </w:rPr>
        <w:t>1</w:t>
      </w:r>
      <w:r>
        <w:rPr>
          <w:rFonts w:ascii="Times New Roman" w:hAnsi="Times New Roman" w:eastAsia="宋体" w:cs="Times New Roman"/>
          <w:color w:val="auto"/>
          <w:sz w:val="22"/>
          <w:szCs w:val="24"/>
          <w:highlight w:val="none"/>
        </w:rPr>
        <w:t>.3.5 验收规范</w:t>
      </w:r>
    </w:p>
    <w:p>
      <w:pPr>
        <w:ind w:firstLine="480"/>
        <w:rPr>
          <w:color w:val="auto"/>
          <w:highlight w:val="none"/>
        </w:rPr>
      </w:pPr>
      <w:r>
        <w:rPr>
          <w:rFonts w:hint="eastAsia"/>
          <w:color w:val="auto"/>
          <w:highlight w:val="none"/>
        </w:rPr>
        <w:t>塔机安全监控系统安装调试完成后，由使用单位组织安装调试单位联合验收，并且填写《塔机安全监控系统安装联合验收报告》（详见附件</w:t>
      </w:r>
      <w:r>
        <w:rPr>
          <w:color w:val="auto"/>
          <w:highlight w:val="none"/>
        </w:rPr>
        <w:t>2</w:t>
      </w:r>
      <w:r>
        <w:rPr>
          <w:rFonts w:hint="eastAsia"/>
          <w:color w:val="auto"/>
          <w:highlight w:val="none"/>
        </w:rPr>
        <w:t>），验收合格后方可使用。</w:t>
      </w:r>
    </w:p>
    <w:p>
      <w:pPr>
        <w:ind w:firstLine="480"/>
        <w:rPr>
          <w:color w:val="auto"/>
          <w:highlight w:val="none"/>
        </w:rPr>
      </w:pPr>
      <w:r>
        <w:rPr>
          <w:rFonts w:hint="eastAsia"/>
          <w:color w:val="auto"/>
          <w:highlight w:val="none"/>
        </w:rPr>
        <w:t>系统的验收项目应符合</w:t>
      </w:r>
      <w:r>
        <w:rPr>
          <w:color w:val="auto"/>
          <w:highlight w:val="none"/>
        </w:rPr>
        <w:t>表</w:t>
      </w:r>
      <w:r>
        <w:rPr>
          <w:rFonts w:hint="eastAsia"/>
          <w:color w:val="auto"/>
          <w:highlight w:val="none"/>
        </w:rPr>
        <w:t>1的规定。</w:t>
      </w:r>
    </w:p>
    <w:p>
      <w:pPr>
        <w:ind w:firstLine="480"/>
        <w:jc w:val="center"/>
        <w:rPr>
          <w:rFonts w:ascii="宋体" w:hAnsi="宋体"/>
          <w:color w:val="auto"/>
          <w:szCs w:val="21"/>
          <w:highlight w:val="none"/>
        </w:rPr>
      </w:pPr>
      <w:bookmarkStart w:id="2" w:name="_Toc326167472"/>
      <w:r>
        <w:rPr>
          <w:rFonts w:ascii="宋体" w:hAnsi="宋体"/>
          <w:color w:val="auto"/>
          <w:szCs w:val="21"/>
          <w:highlight w:val="none"/>
        </w:rPr>
        <w:t>表</w:t>
      </w:r>
      <w:r>
        <w:rPr>
          <w:rFonts w:hint="eastAsia" w:ascii="宋体"/>
          <w:color w:val="auto"/>
          <w:highlight w:val="none"/>
        </w:rPr>
        <w:t>1</w:t>
      </w:r>
      <w:r>
        <w:rPr>
          <w:rFonts w:hint="eastAsia" w:ascii="宋体" w:hAnsi="宋体"/>
          <w:color w:val="auto"/>
          <w:szCs w:val="21"/>
          <w:highlight w:val="none"/>
        </w:rPr>
        <w:t xml:space="preserve"> 系统的验收项目及要求</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3123"/>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49" w:type="dxa"/>
            <w:vAlign w:val="center"/>
          </w:tcPr>
          <w:p>
            <w:pPr>
              <w:ind w:firstLine="0" w:firstLineChars="0"/>
              <w:rPr>
                <w:rFonts w:ascii="宋体" w:hAnsi="宋体"/>
                <w:color w:val="auto"/>
                <w:sz w:val="21"/>
                <w:szCs w:val="21"/>
                <w:highlight w:val="none"/>
              </w:rPr>
            </w:pPr>
            <w:r>
              <w:rPr>
                <w:rFonts w:hint="eastAsia" w:ascii="宋体" w:hAnsi="宋体"/>
                <w:color w:val="auto"/>
                <w:sz w:val="21"/>
                <w:szCs w:val="21"/>
                <w:highlight w:val="none"/>
              </w:rPr>
              <w:t>序号</w:t>
            </w:r>
          </w:p>
        </w:tc>
        <w:tc>
          <w:tcPr>
            <w:tcW w:w="3123" w:type="dxa"/>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验收项目</w:t>
            </w:r>
          </w:p>
        </w:tc>
        <w:tc>
          <w:tcPr>
            <w:tcW w:w="4650" w:type="dxa"/>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1</w:t>
            </w:r>
          </w:p>
        </w:tc>
        <w:tc>
          <w:tcPr>
            <w:tcW w:w="3123" w:type="dxa"/>
            <w:vAlign w:val="center"/>
          </w:tcPr>
          <w:p>
            <w:pPr>
              <w:pStyle w:val="28"/>
              <w:numPr>
                <w:ilvl w:val="0"/>
                <w:numId w:val="0"/>
              </w:numPr>
              <w:spacing w:before="0" w:beforeLines="0" w:after="0" w:afterLines="0" w:line="360" w:lineRule="auto"/>
              <w:rPr>
                <w:rFonts w:ascii="宋体" w:hAnsi="宋体" w:eastAsia="宋体" w:cs="宋体"/>
                <w:color w:val="auto"/>
                <w:highlight w:val="none"/>
              </w:rPr>
            </w:pPr>
            <w:r>
              <w:rPr>
                <w:rFonts w:hint="eastAsia" w:ascii="宋体" w:hAnsi="宋体" w:eastAsia="宋体"/>
                <w:color w:val="auto"/>
                <w:kern w:val="2"/>
                <w:highlight w:val="none"/>
              </w:rPr>
              <w:t>系统安装是否损伤塔机受力结构</w:t>
            </w:r>
          </w:p>
        </w:tc>
        <w:tc>
          <w:tcPr>
            <w:tcW w:w="4650" w:type="dxa"/>
            <w:vAlign w:val="center"/>
          </w:tcPr>
          <w:p>
            <w:pPr>
              <w:ind w:firstLine="0" w:firstLineChars="0"/>
              <w:jc w:val="left"/>
              <w:rPr>
                <w:rFonts w:ascii="宋体" w:hAnsi="宋体"/>
                <w:color w:val="auto"/>
                <w:sz w:val="21"/>
                <w:szCs w:val="21"/>
                <w:highlight w:val="none"/>
              </w:rPr>
            </w:pPr>
            <w:r>
              <w:rPr>
                <w:rFonts w:hint="eastAsia" w:ascii="宋体" w:hAnsi="宋体" w:eastAsia="宋体"/>
                <w:color w:val="auto"/>
                <w:sz w:val="21"/>
                <w:szCs w:val="21"/>
                <w:highlight w:val="none"/>
              </w:rPr>
              <w:t>系统安装未损伤塔机受力结构。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2</w:t>
            </w:r>
          </w:p>
        </w:tc>
        <w:tc>
          <w:tcPr>
            <w:tcW w:w="3123" w:type="dxa"/>
            <w:vAlign w:val="center"/>
          </w:tcPr>
          <w:p>
            <w:pPr>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系统安装是否改变塔机原有安全保护装置及电气控制系统的功能和性能。</w:t>
            </w:r>
          </w:p>
        </w:tc>
        <w:tc>
          <w:tcPr>
            <w:tcW w:w="4650" w:type="dxa"/>
            <w:vAlign w:val="center"/>
          </w:tcPr>
          <w:p>
            <w:pPr>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系统安装未改变塔机原有安全保护装置及电气控制系统的功能和性能。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3</w:t>
            </w:r>
          </w:p>
        </w:tc>
        <w:tc>
          <w:tcPr>
            <w:tcW w:w="3123" w:type="dxa"/>
            <w:vAlign w:val="center"/>
          </w:tcPr>
          <w:p>
            <w:pPr>
              <w:ind w:firstLine="0" w:firstLineChars="0"/>
              <w:jc w:val="left"/>
              <w:rPr>
                <w:rFonts w:ascii="宋体" w:hAnsi="宋体"/>
                <w:color w:val="auto"/>
                <w:sz w:val="21"/>
                <w:szCs w:val="21"/>
                <w:highlight w:val="none"/>
              </w:rPr>
            </w:pPr>
            <w:r>
              <w:rPr>
                <w:rFonts w:hint="eastAsia"/>
                <w:color w:val="auto"/>
                <w:sz w:val="21"/>
                <w:szCs w:val="21"/>
                <w:highlight w:val="none"/>
              </w:rPr>
              <w:t>系统检测功能</w:t>
            </w:r>
          </w:p>
        </w:tc>
        <w:tc>
          <w:tcPr>
            <w:tcW w:w="4650" w:type="dxa"/>
            <w:vAlign w:val="center"/>
          </w:tcPr>
          <w:p>
            <w:pPr>
              <w:ind w:firstLine="0" w:firstLineChars="0"/>
              <w:jc w:val="left"/>
              <w:rPr>
                <w:color w:val="auto"/>
                <w:sz w:val="21"/>
                <w:szCs w:val="21"/>
                <w:highlight w:val="none"/>
              </w:rPr>
            </w:pPr>
            <w:r>
              <w:rPr>
                <w:rFonts w:hint="eastAsia" w:ascii="宋体" w:hAnsi="宋体"/>
                <w:color w:val="auto"/>
                <w:sz w:val="21"/>
                <w:szCs w:val="21"/>
                <w:highlight w:val="none"/>
              </w:rPr>
              <w:t>（1）角度传感器监测误差</w:t>
            </w:r>
            <w:r>
              <w:rPr>
                <w:rFonts w:hint="eastAsia"/>
                <w:color w:val="auto"/>
                <w:sz w:val="21"/>
                <w:szCs w:val="21"/>
                <w:highlight w:val="none"/>
              </w:rPr>
              <w:t>≤1°；</w:t>
            </w:r>
          </w:p>
          <w:p>
            <w:pPr>
              <w:ind w:firstLine="0" w:firstLineChars="0"/>
              <w:jc w:val="left"/>
              <w:rPr>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2</w:t>
            </w:r>
            <w:r>
              <w:rPr>
                <w:rFonts w:hint="eastAsia" w:ascii="宋体" w:hAnsi="宋体"/>
                <w:color w:val="auto"/>
                <w:sz w:val="21"/>
                <w:szCs w:val="21"/>
                <w:highlight w:val="none"/>
              </w:rPr>
              <w:t>）</w:t>
            </w:r>
            <w:r>
              <w:rPr>
                <w:rFonts w:hint="eastAsia"/>
                <w:color w:val="auto"/>
                <w:sz w:val="21"/>
                <w:szCs w:val="21"/>
                <w:highlight w:val="none"/>
              </w:rPr>
              <w:t>幅度传感器</w:t>
            </w:r>
            <w:r>
              <w:rPr>
                <w:rFonts w:hint="eastAsia" w:ascii="宋体" w:hAnsi="宋体"/>
                <w:color w:val="auto"/>
                <w:sz w:val="21"/>
                <w:szCs w:val="21"/>
                <w:highlight w:val="none"/>
              </w:rPr>
              <w:t>监测误差</w:t>
            </w:r>
            <w:r>
              <w:rPr>
                <w:rFonts w:hint="eastAsia"/>
                <w:color w:val="auto"/>
                <w:sz w:val="21"/>
                <w:szCs w:val="21"/>
                <w:highlight w:val="none"/>
              </w:rPr>
              <w:t>≤200mm；</w:t>
            </w:r>
          </w:p>
          <w:p>
            <w:pPr>
              <w:ind w:firstLine="0" w:firstLineChars="0"/>
              <w:jc w:val="left"/>
              <w:rPr>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3</w:t>
            </w:r>
            <w:r>
              <w:rPr>
                <w:rFonts w:hint="eastAsia" w:ascii="宋体" w:hAnsi="宋体"/>
                <w:color w:val="auto"/>
                <w:sz w:val="21"/>
                <w:szCs w:val="21"/>
                <w:highlight w:val="none"/>
              </w:rPr>
              <w:t>）</w:t>
            </w:r>
            <w:r>
              <w:rPr>
                <w:rFonts w:hint="eastAsia"/>
                <w:color w:val="auto"/>
                <w:sz w:val="21"/>
                <w:szCs w:val="21"/>
                <w:highlight w:val="none"/>
              </w:rPr>
              <w:t>高度传感器检测误差≤2米（高度小于100米时）或≤5％（高度大于100米时）；</w:t>
            </w:r>
          </w:p>
          <w:p>
            <w:pPr>
              <w:ind w:firstLine="0" w:firstLineChars="0"/>
              <w:jc w:val="left"/>
              <w:rPr>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4</w:t>
            </w:r>
            <w:r>
              <w:rPr>
                <w:rFonts w:hint="eastAsia" w:ascii="宋体" w:hAnsi="宋体"/>
                <w:color w:val="auto"/>
                <w:sz w:val="21"/>
                <w:szCs w:val="21"/>
                <w:highlight w:val="none"/>
              </w:rPr>
              <w:t>）</w:t>
            </w:r>
            <w:r>
              <w:rPr>
                <w:rFonts w:hint="eastAsia"/>
                <w:color w:val="auto"/>
                <w:sz w:val="21"/>
                <w:szCs w:val="21"/>
                <w:highlight w:val="none"/>
              </w:rPr>
              <w:t>吊重传感器</w:t>
            </w:r>
            <w:r>
              <w:rPr>
                <w:rFonts w:hint="eastAsia" w:ascii="宋体" w:hAnsi="宋体"/>
                <w:color w:val="auto"/>
                <w:sz w:val="21"/>
                <w:szCs w:val="21"/>
                <w:highlight w:val="none"/>
              </w:rPr>
              <w:t>监测误差</w:t>
            </w:r>
            <w:r>
              <w:rPr>
                <w:rFonts w:hint="eastAsia"/>
                <w:color w:val="auto"/>
                <w:sz w:val="21"/>
                <w:szCs w:val="21"/>
                <w:highlight w:val="none"/>
              </w:rPr>
              <w:t>≤5％；</w:t>
            </w:r>
          </w:p>
          <w:p>
            <w:pPr>
              <w:ind w:firstLine="0" w:firstLineChars="0"/>
              <w:jc w:val="left"/>
              <w:rPr>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5</w:t>
            </w:r>
            <w:r>
              <w:rPr>
                <w:rFonts w:hint="eastAsia" w:ascii="宋体" w:hAnsi="宋体"/>
                <w:color w:val="auto"/>
                <w:sz w:val="21"/>
                <w:szCs w:val="21"/>
                <w:highlight w:val="none"/>
              </w:rPr>
              <w:t>）</w:t>
            </w:r>
            <w:r>
              <w:rPr>
                <w:rFonts w:hint="eastAsia"/>
                <w:color w:val="auto"/>
                <w:sz w:val="21"/>
                <w:szCs w:val="21"/>
                <w:highlight w:val="none"/>
              </w:rPr>
              <w:t>风速传感器</w:t>
            </w:r>
            <w:r>
              <w:rPr>
                <w:rFonts w:hint="eastAsia" w:ascii="宋体" w:hAnsi="宋体"/>
                <w:color w:val="auto"/>
                <w:sz w:val="21"/>
                <w:szCs w:val="21"/>
                <w:highlight w:val="none"/>
              </w:rPr>
              <w:t>监测误差</w:t>
            </w:r>
            <w:r>
              <w:rPr>
                <w:rFonts w:hint="eastAsia"/>
                <w:color w:val="auto"/>
                <w:sz w:val="21"/>
                <w:szCs w:val="21"/>
                <w:highlight w:val="none"/>
              </w:rPr>
              <w:t>≤0.5米/秒；</w:t>
            </w:r>
          </w:p>
          <w:p>
            <w:pPr>
              <w:ind w:firstLine="0" w:firstLineChars="0"/>
              <w:jc w:val="left"/>
              <w:rPr>
                <w:rFonts w:ascii="宋体" w:hAnsi="宋体"/>
                <w:color w:val="auto"/>
                <w:sz w:val="21"/>
                <w:szCs w:val="21"/>
                <w:highlight w:val="none"/>
              </w:rPr>
            </w:pPr>
            <w:r>
              <w:rPr>
                <w:rFonts w:hint="eastAsia"/>
                <w:color w:val="auto"/>
                <w:sz w:val="21"/>
                <w:szCs w:val="21"/>
                <w:highlight w:val="none"/>
              </w:rPr>
              <w:t>（6）倾角监测误差≤0.5°。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4</w:t>
            </w:r>
          </w:p>
        </w:tc>
        <w:tc>
          <w:tcPr>
            <w:tcW w:w="3123" w:type="dxa"/>
            <w:vAlign w:val="center"/>
          </w:tcPr>
          <w:p>
            <w:pPr>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人脸识别功能</w:t>
            </w:r>
          </w:p>
        </w:tc>
        <w:tc>
          <w:tcPr>
            <w:tcW w:w="4650" w:type="dxa"/>
            <w:vAlign w:val="center"/>
          </w:tcPr>
          <w:p>
            <w:pPr>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识别率≥9</w:t>
            </w:r>
            <w:r>
              <w:rPr>
                <w:rFonts w:ascii="宋体" w:hAnsi="宋体"/>
                <w:color w:val="auto"/>
                <w:sz w:val="21"/>
                <w:szCs w:val="21"/>
                <w:highlight w:val="none"/>
              </w:rPr>
              <w:t>8</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5</w:t>
            </w:r>
          </w:p>
        </w:tc>
        <w:tc>
          <w:tcPr>
            <w:tcW w:w="3123" w:type="dxa"/>
            <w:vAlign w:val="center"/>
          </w:tcPr>
          <w:p>
            <w:pPr>
              <w:ind w:firstLine="0" w:firstLineChars="0"/>
              <w:jc w:val="left"/>
              <w:rPr>
                <w:rFonts w:ascii="宋体" w:hAnsi="宋体" w:cs="宋体"/>
                <w:color w:val="auto"/>
                <w:sz w:val="21"/>
                <w:szCs w:val="21"/>
                <w:highlight w:val="none"/>
              </w:rPr>
            </w:pPr>
            <w:r>
              <w:rPr>
                <w:rFonts w:hint="eastAsia" w:ascii="宋体" w:hAnsi="宋体"/>
                <w:color w:val="auto"/>
                <w:sz w:val="21"/>
                <w:szCs w:val="21"/>
                <w:highlight w:val="none"/>
              </w:rPr>
              <w:t>多机防碰撞功能</w:t>
            </w:r>
          </w:p>
        </w:tc>
        <w:tc>
          <w:tcPr>
            <w:tcW w:w="4650" w:type="dxa"/>
            <w:vAlign w:val="center"/>
          </w:tcPr>
          <w:p>
            <w:pPr>
              <w:pStyle w:val="28"/>
              <w:numPr>
                <w:ilvl w:val="0"/>
                <w:numId w:val="0"/>
              </w:numPr>
              <w:spacing w:before="0" w:beforeLines="0" w:after="0" w:afterLines="0" w:line="360" w:lineRule="auto"/>
              <w:rPr>
                <w:rFonts w:ascii="宋体" w:hAnsi="宋体" w:eastAsia="宋体"/>
                <w:color w:val="auto"/>
                <w:highlight w:val="none"/>
              </w:rPr>
            </w:pPr>
            <w:r>
              <w:rPr>
                <w:rFonts w:eastAsia="宋体"/>
                <w:color w:val="auto"/>
                <w:highlight w:val="none"/>
              </w:rPr>
              <w:t>满足全方位防护需求</w:t>
            </w:r>
            <w:r>
              <w:rPr>
                <w:rFonts w:hint="eastAsia" w:eastAsia="宋体"/>
                <w:color w:val="auto"/>
                <w:highlight w:val="none"/>
              </w:rPr>
              <w:t>，可实现</w:t>
            </w:r>
            <w:r>
              <w:rPr>
                <w:rFonts w:eastAsia="宋体"/>
                <w:color w:val="auto"/>
                <w:highlight w:val="none"/>
              </w:rPr>
              <w:t>防碰撞报警、防碰撞制动</w:t>
            </w:r>
            <w:r>
              <w:rPr>
                <w:rFonts w:hint="eastAsia" w:eastAsia="宋体"/>
                <w:color w:val="auto"/>
                <w:highlight w:val="none"/>
              </w:rPr>
              <w:t>。（工地仅有一个塔吊可不必安装）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6</w:t>
            </w:r>
          </w:p>
        </w:tc>
        <w:tc>
          <w:tcPr>
            <w:tcW w:w="3123" w:type="dxa"/>
            <w:vAlign w:val="center"/>
          </w:tcPr>
          <w:p>
            <w:pPr>
              <w:ind w:firstLine="0" w:firstLineChars="0"/>
              <w:jc w:val="left"/>
              <w:rPr>
                <w:rFonts w:ascii="宋体" w:hAnsi="宋体"/>
                <w:color w:val="auto"/>
                <w:sz w:val="21"/>
                <w:szCs w:val="21"/>
                <w:highlight w:val="none"/>
              </w:rPr>
            </w:pPr>
            <w:r>
              <w:rPr>
                <w:rFonts w:hint="eastAsia" w:ascii="宋体" w:hAnsi="宋体" w:eastAsia="宋体"/>
                <w:color w:val="auto"/>
                <w:sz w:val="21"/>
                <w:szCs w:val="21"/>
                <w:highlight w:val="none"/>
              </w:rPr>
              <w:t>安全控制及声光报警功能</w:t>
            </w:r>
          </w:p>
        </w:tc>
        <w:tc>
          <w:tcPr>
            <w:tcW w:w="4650" w:type="dxa"/>
            <w:vAlign w:val="center"/>
          </w:tcPr>
          <w:p>
            <w:pPr>
              <w:autoSpaceDE w:val="0"/>
              <w:autoSpaceDN w:val="0"/>
              <w:adjustRightInd w:val="0"/>
              <w:ind w:firstLine="0" w:firstLineChars="0"/>
              <w:jc w:val="left"/>
              <w:rPr>
                <w:rFonts w:ascii="宋体" w:hAnsi="宋体"/>
                <w:color w:val="auto"/>
                <w:sz w:val="21"/>
                <w:szCs w:val="21"/>
                <w:highlight w:val="none"/>
              </w:rPr>
            </w:pPr>
            <w:r>
              <w:rPr>
                <w:rFonts w:hint="eastAsia" w:eastAsia="宋体" w:cs="Times New Roman"/>
                <w:color w:val="auto"/>
                <w:sz w:val="21"/>
                <w:szCs w:val="21"/>
                <w:highlight w:val="none"/>
              </w:rPr>
              <w:t>预警及报警信号清晰，在司机可视范围内，发声部位距司机位置在1m以内，在司机位置测量不低于7</w:t>
            </w:r>
            <w:r>
              <w:rPr>
                <w:rFonts w:eastAsia="宋体" w:cs="Times New Roman"/>
                <w:color w:val="auto"/>
                <w:sz w:val="21"/>
                <w:szCs w:val="21"/>
                <w:highlight w:val="none"/>
              </w:rPr>
              <w:t xml:space="preserve">5 </w:t>
            </w:r>
            <w:r>
              <w:rPr>
                <w:rFonts w:hint="eastAsia" w:eastAsia="宋体" w:cs="Times New Roman"/>
                <w:color w:val="auto"/>
                <w:sz w:val="21"/>
                <w:szCs w:val="21"/>
                <w:highlight w:val="none"/>
              </w:rPr>
              <w:t>d</w:t>
            </w:r>
            <w:r>
              <w:rPr>
                <w:rFonts w:eastAsia="宋体" w:cs="Times New Roman"/>
                <w:color w:val="auto"/>
                <w:sz w:val="21"/>
                <w:szCs w:val="21"/>
                <w:highlight w:val="none"/>
              </w:rPr>
              <w:t>B</w:t>
            </w:r>
            <w:r>
              <w:rPr>
                <w:rFonts w:hint="eastAsia" w:eastAsia="宋体" w:cs="Times New Roman"/>
                <w:color w:val="auto"/>
                <w:sz w:val="21"/>
                <w:szCs w:val="21"/>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7</w:t>
            </w:r>
          </w:p>
        </w:tc>
        <w:tc>
          <w:tcPr>
            <w:tcW w:w="3123" w:type="dxa"/>
            <w:vAlign w:val="center"/>
          </w:tcPr>
          <w:p>
            <w:pPr>
              <w:ind w:firstLine="0" w:firstLineChars="0"/>
              <w:jc w:val="left"/>
              <w:rPr>
                <w:rFonts w:ascii="宋体" w:hAnsi="宋体"/>
                <w:color w:val="auto"/>
                <w:kern w:val="0"/>
                <w:sz w:val="21"/>
                <w:szCs w:val="21"/>
                <w:highlight w:val="none"/>
              </w:rPr>
            </w:pPr>
            <w:r>
              <w:rPr>
                <w:rFonts w:hint="eastAsia" w:ascii="宋体" w:hAnsi="宋体"/>
                <w:color w:val="auto"/>
                <w:kern w:val="0"/>
                <w:sz w:val="21"/>
                <w:szCs w:val="21"/>
                <w:highlight w:val="none"/>
              </w:rPr>
              <w:t>系统误差</w:t>
            </w:r>
          </w:p>
        </w:tc>
        <w:tc>
          <w:tcPr>
            <w:tcW w:w="4650" w:type="dxa"/>
            <w:vAlign w:val="center"/>
          </w:tcPr>
          <w:p>
            <w:pPr>
              <w:ind w:firstLine="0" w:firstLineChars="0"/>
              <w:jc w:val="left"/>
              <w:rPr>
                <w:rFonts w:ascii="宋体" w:hAnsi="宋体"/>
                <w:color w:val="auto"/>
                <w:kern w:val="0"/>
                <w:sz w:val="21"/>
                <w:szCs w:val="21"/>
                <w:highlight w:val="none"/>
              </w:rPr>
            </w:pPr>
            <w:r>
              <w:rPr>
                <w:rFonts w:hint="eastAsia" w:ascii="宋体" w:hAnsi="宋体"/>
                <w:color w:val="auto"/>
                <w:sz w:val="21"/>
                <w:szCs w:val="21"/>
                <w:highlight w:val="none"/>
              </w:rPr>
              <w:t>系统对起重量、起重力矩、幅度参数监控的系统误差在装机状态综合检测均不应大于5%。</w:t>
            </w:r>
          </w:p>
        </w:tc>
      </w:tr>
      <w:bookmarkEnd w:id="2"/>
    </w:tbl>
    <w:p>
      <w:pPr>
        <w:pStyle w:val="3"/>
        <w:ind w:firstLine="482"/>
        <w:rPr>
          <w:color w:val="auto"/>
          <w:sz w:val="24"/>
          <w:highlight w:val="none"/>
        </w:rPr>
      </w:pPr>
      <w:r>
        <w:rPr>
          <w:rFonts w:hint="eastAsia"/>
          <w:color w:val="auto"/>
          <w:sz w:val="24"/>
          <w:highlight w:val="none"/>
        </w:rPr>
        <w:t>1</w:t>
      </w:r>
      <w:r>
        <w:rPr>
          <w:color w:val="auto"/>
          <w:sz w:val="24"/>
          <w:highlight w:val="none"/>
        </w:rPr>
        <w:t xml:space="preserve">.4 </w:t>
      </w:r>
      <w:r>
        <w:rPr>
          <w:rFonts w:hint="eastAsia"/>
          <w:color w:val="auto"/>
          <w:sz w:val="24"/>
          <w:highlight w:val="none"/>
        </w:rPr>
        <w:t>塔机各监测指标预报警值设置</w:t>
      </w:r>
    </w:p>
    <w:p>
      <w:pPr>
        <w:ind w:firstLine="480"/>
        <w:rPr>
          <w:color w:val="auto"/>
          <w:highlight w:val="none"/>
        </w:rPr>
      </w:pPr>
      <w:r>
        <w:rPr>
          <w:rFonts w:hint="eastAsia"/>
          <w:color w:val="auto"/>
          <w:highlight w:val="none"/>
        </w:rPr>
        <w:t>塔机安全监控系统各监控参数均设置系统预警、系统报警，具体定义及反馈层级如下：</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913"/>
        <w:gridCol w:w="2183"/>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ind w:firstLine="0" w:firstLineChars="0"/>
              <w:jc w:val="center"/>
              <w:rPr>
                <w:color w:val="auto"/>
                <w:highlight w:val="none"/>
              </w:rPr>
            </w:pPr>
            <w:r>
              <w:rPr>
                <w:rFonts w:hint="eastAsia"/>
                <w:color w:val="auto"/>
                <w:highlight w:val="none"/>
              </w:rPr>
              <w:t>项目</w:t>
            </w:r>
          </w:p>
        </w:tc>
        <w:tc>
          <w:tcPr>
            <w:tcW w:w="2913" w:type="dxa"/>
          </w:tcPr>
          <w:p>
            <w:pPr>
              <w:ind w:firstLine="0" w:firstLineChars="0"/>
              <w:jc w:val="center"/>
              <w:rPr>
                <w:color w:val="auto"/>
                <w:highlight w:val="none"/>
              </w:rPr>
            </w:pPr>
            <w:r>
              <w:rPr>
                <w:rFonts w:hint="eastAsia"/>
                <w:color w:val="auto"/>
                <w:highlight w:val="none"/>
              </w:rPr>
              <w:t>定义</w:t>
            </w:r>
          </w:p>
        </w:tc>
        <w:tc>
          <w:tcPr>
            <w:tcW w:w="2183" w:type="dxa"/>
          </w:tcPr>
          <w:p>
            <w:pPr>
              <w:ind w:firstLine="0" w:firstLineChars="0"/>
              <w:jc w:val="center"/>
              <w:rPr>
                <w:color w:val="auto"/>
                <w:highlight w:val="none"/>
              </w:rPr>
            </w:pPr>
            <w:r>
              <w:rPr>
                <w:rFonts w:hint="eastAsia"/>
                <w:color w:val="auto"/>
                <w:highlight w:val="none"/>
              </w:rPr>
              <w:t>提示方式</w:t>
            </w:r>
          </w:p>
        </w:tc>
        <w:tc>
          <w:tcPr>
            <w:tcW w:w="2412" w:type="dxa"/>
          </w:tcPr>
          <w:p>
            <w:pPr>
              <w:ind w:firstLine="0" w:firstLineChars="0"/>
              <w:jc w:val="center"/>
              <w:rPr>
                <w:color w:val="auto"/>
                <w:highlight w:val="none"/>
              </w:rPr>
            </w:pPr>
            <w:r>
              <w:rPr>
                <w:rFonts w:hint="eastAsia"/>
                <w:color w:val="auto"/>
                <w:highlight w:val="none"/>
              </w:rPr>
              <w:t>反馈层级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ind w:firstLine="0" w:firstLineChars="0"/>
              <w:jc w:val="center"/>
              <w:rPr>
                <w:color w:val="auto"/>
                <w:highlight w:val="none"/>
              </w:rPr>
            </w:pPr>
            <w:r>
              <w:rPr>
                <w:rFonts w:hint="eastAsia"/>
                <w:color w:val="auto"/>
                <w:highlight w:val="none"/>
              </w:rPr>
              <w:t>系统</w:t>
            </w:r>
          </w:p>
          <w:p>
            <w:pPr>
              <w:ind w:firstLine="0" w:firstLineChars="0"/>
              <w:jc w:val="center"/>
              <w:rPr>
                <w:color w:val="auto"/>
                <w:highlight w:val="none"/>
              </w:rPr>
            </w:pPr>
            <w:r>
              <w:rPr>
                <w:rFonts w:hint="eastAsia"/>
                <w:color w:val="auto"/>
                <w:highlight w:val="none"/>
              </w:rPr>
              <w:t>预警</w:t>
            </w:r>
          </w:p>
        </w:tc>
        <w:tc>
          <w:tcPr>
            <w:tcW w:w="2913" w:type="dxa"/>
            <w:vAlign w:val="center"/>
          </w:tcPr>
          <w:p>
            <w:pPr>
              <w:ind w:firstLine="0" w:firstLineChars="0"/>
              <w:rPr>
                <w:color w:val="auto"/>
                <w:highlight w:val="none"/>
              </w:rPr>
            </w:pPr>
            <w:r>
              <w:rPr>
                <w:rFonts w:hint="eastAsia"/>
                <w:color w:val="auto"/>
                <w:highlight w:val="none"/>
              </w:rPr>
              <w:t>监控参数接近该监测项的设计安全极限，继续操作可能出现隐患</w:t>
            </w:r>
          </w:p>
        </w:tc>
        <w:tc>
          <w:tcPr>
            <w:tcW w:w="2183" w:type="dxa"/>
            <w:vAlign w:val="center"/>
          </w:tcPr>
          <w:p>
            <w:pPr>
              <w:ind w:firstLine="0" w:firstLineChars="0"/>
              <w:rPr>
                <w:color w:val="auto"/>
                <w:highlight w:val="none"/>
              </w:rPr>
            </w:pPr>
            <w:r>
              <w:rPr>
                <w:rFonts w:hint="eastAsia" w:eastAsia="宋体" w:cs="Times New Roman"/>
                <w:color w:val="auto"/>
                <w:szCs w:val="24"/>
                <w:highlight w:val="none"/>
              </w:rPr>
              <w:t>立即向司机发出断续的声光预警</w:t>
            </w:r>
          </w:p>
        </w:tc>
        <w:tc>
          <w:tcPr>
            <w:tcW w:w="2412" w:type="dxa"/>
            <w:vAlign w:val="center"/>
          </w:tcPr>
          <w:p>
            <w:pPr>
              <w:ind w:firstLine="0" w:firstLineChars="0"/>
              <w:rPr>
                <w:color w:val="auto"/>
                <w:highlight w:val="none"/>
              </w:rPr>
            </w:pPr>
            <w:r>
              <w:rPr>
                <w:rFonts w:hint="eastAsia"/>
                <w:color w:val="auto"/>
                <w:highlight w:val="none"/>
              </w:rPr>
              <w:t>塔机司机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ind w:firstLine="0" w:firstLineChars="0"/>
              <w:jc w:val="center"/>
              <w:rPr>
                <w:color w:val="auto"/>
                <w:highlight w:val="none"/>
              </w:rPr>
            </w:pPr>
            <w:r>
              <w:rPr>
                <w:rFonts w:hint="eastAsia"/>
                <w:color w:val="auto"/>
                <w:highlight w:val="none"/>
              </w:rPr>
              <w:t>系统</w:t>
            </w:r>
          </w:p>
          <w:p>
            <w:pPr>
              <w:ind w:firstLine="0" w:firstLineChars="0"/>
              <w:jc w:val="center"/>
              <w:rPr>
                <w:color w:val="auto"/>
                <w:highlight w:val="none"/>
              </w:rPr>
            </w:pPr>
            <w:r>
              <w:rPr>
                <w:rFonts w:hint="eastAsia"/>
                <w:color w:val="auto"/>
                <w:highlight w:val="none"/>
              </w:rPr>
              <w:t>报警</w:t>
            </w:r>
          </w:p>
        </w:tc>
        <w:tc>
          <w:tcPr>
            <w:tcW w:w="2913" w:type="dxa"/>
            <w:vAlign w:val="center"/>
          </w:tcPr>
          <w:p>
            <w:pPr>
              <w:ind w:firstLine="0" w:firstLineChars="0"/>
              <w:rPr>
                <w:color w:val="auto"/>
                <w:highlight w:val="none"/>
              </w:rPr>
            </w:pPr>
            <w:r>
              <w:rPr>
                <w:rFonts w:hint="eastAsia"/>
                <w:color w:val="auto"/>
                <w:highlight w:val="none"/>
              </w:rPr>
              <w:t>监控参数达到该监测项的设计安全极限，继续操作可能导致事故发生</w:t>
            </w:r>
          </w:p>
        </w:tc>
        <w:tc>
          <w:tcPr>
            <w:tcW w:w="2183" w:type="dxa"/>
            <w:vAlign w:val="center"/>
          </w:tcPr>
          <w:p>
            <w:pPr>
              <w:ind w:firstLine="0" w:firstLineChars="0"/>
              <w:rPr>
                <w:color w:val="auto"/>
                <w:highlight w:val="none"/>
              </w:rPr>
            </w:pPr>
            <w:r>
              <w:rPr>
                <w:rFonts w:hint="eastAsia" w:eastAsia="宋体" w:cs="Times New Roman"/>
                <w:color w:val="auto"/>
                <w:szCs w:val="24"/>
                <w:highlight w:val="none"/>
              </w:rPr>
              <w:t>立即向司机发出连续的声光报警</w:t>
            </w:r>
          </w:p>
        </w:tc>
        <w:tc>
          <w:tcPr>
            <w:tcW w:w="2412" w:type="dxa"/>
            <w:vAlign w:val="center"/>
          </w:tcPr>
          <w:p>
            <w:pPr>
              <w:ind w:firstLine="0" w:firstLineChars="0"/>
              <w:rPr>
                <w:color w:val="auto"/>
                <w:highlight w:val="none"/>
              </w:rPr>
            </w:pPr>
            <w:r>
              <w:rPr>
                <w:rFonts w:hint="eastAsia"/>
                <w:color w:val="auto"/>
                <w:highlight w:val="none"/>
              </w:rPr>
              <w:t>塔机司机、现场安全管理人员、报警信息记录在监管平台</w:t>
            </w:r>
          </w:p>
        </w:tc>
      </w:tr>
    </w:tbl>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预警及报警信号应清晰，与塔机环境噪音有明显区别，发声部位距司机位置在1m以内，在司机位置测量不低于7</w:t>
      </w:r>
      <w:r>
        <w:rPr>
          <w:rFonts w:eastAsia="宋体" w:cs="Times New Roman"/>
          <w:color w:val="auto"/>
          <w:szCs w:val="24"/>
          <w:highlight w:val="none"/>
        </w:rPr>
        <w:t xml:space="preserve">5 </w:t>
      </w:r>
      <w:r>
        <w:rPr>
          <w:rFonts w:hint="eastAsia" w:eastAsia="宋体" w:cs="Times New Roman"/>
          <w:color w:val="auto"/>
          <w:szCs w:val="24"/>
          <w:highlight w:val="none"/>
        </w:rPr>
        <w:t>d</w:t>
      </w:r>
      <w:r>
        <w:rPr>
          <w:rFonts w:eastAsia="宋体" w:cs="Times New Roman"/>
          <w:color w:val="auto"/>
          <w:szCs w:val="24"/>
          <w:highlight w:val="none"/>
        </w:rPr>
        <w:t>B</w:t>
      </w:r>
      <w:r>
        <w:rPr>
          <w:rFonts w:hint="eastAsia" w:eastAsia="宋体" w:cs="Times New Roman"/>
          <w:color w:val="auto"/>
          <w:szCs w:val="24"/>
          <w:highlight w:val="none"/>
        </w:rPr>
        <w:t>（A），显示预警提示信号应为黄色，报警提示信号应为红色，必须在司机可视范围内清晰可见。</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1</w:t>
      </w:r>
      <w:r>
        <w:rPr>
          <w:rFonts w:eastAsia="宋体" w:cs="Times New Roman"/>
          <w:color w:val="auto"/>
          <w:szCs w:val="24"/>
          <w:highlight w:val="none"/>
        </w:rPr>
        <w:t xml:space="preserve">.4.1 </w:t>
      </w:r>
      <w:r>
        <w:rPr>
          <w:rFonts w:hint="eastAsia" w:eastAsia="宋体" w:cs="Times New Roman"/>
          <w:color w:val="auto"/>
          <w:szCs w:val="24"/>
          <w:highlight w:val="none"/>
        </w:rPr>
        <w:t>超限位</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超限位主要包括起升高度限位、幅度限位、回转限位，具体要求如下：</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1</w:t>
      </w:r>
      <w:r>
        <w:rPr>
          <w:rFonts w:eastAsia="宋体" w:cs="Times New Roman"/>
          <w:color w:val="auto"/>
          <w:szCs w:val="24"/>
          <w:highlight w:val="none"/>
        </w:rPr>
        <w:t xml:space="preserve">.4.1.1 </w:t>
      </w:r>
      <w:r>
        <w:rPr>
          <w:rFonts w:hint="eastAsia" w:eastAsia="宋体" w:cs="Times New Roman"/>
          <w:color w:val="auto"/>
          <w:szCs w:val="24"/>
          <w:highlight w:val="none"/>
        </w:rPr>
        <w:t>起升高度限位</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对小车变幅的塔机，吊钩装置顶部升至小车架下端距离机械限位处小于</w:t>
      </w:r>
      <w:r>
        <w:rPr>
          <w:rFonts w:eastAsia="宋体" w:cs="Times New Roman"/>
          <w:color w:val="auto"/>
          <w:szCs w:val="24"/>
          <w:highlight w:val="none"/>
        </w:rPr>
        <w:t>2000</w:t>
      </w:r>
      <w:r>
        <w:rPr>
          <w:rFonts w:hint="eastAsia" w:eastAsia="宋体" w:cs="Times New Roman"/>
          <w:color w:val="auto"/>
          <w:szCs w:val="24"/>
          <w:highlight w:val="none"/>
        </w:rPr>
        <w:t>mm时，应能立即向司机发出断续的声光预警，吊钩装置顶部升至小车架下端距离机械限位处小于800mm处时，应能立即向司机发出连续的声光报警，调用摄像头启动抓拍并通过黑匣子回传。</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对动臂变幅的塔机，此项不做要求。</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1</w:t>
      </w:r>
      <w:r>
        <w:rPr>
          <w:rFonts w:eastAsia="宋体" w:cs="Times New Roman"/>
          <w:color w:val="auto"/>
          <w:szCs w:val="24"/>
          <w:highlight w:val="none"/>
        </w:rPr>
        <w:t xml:space="preserve">.4.1.2 </w:t>
      </w:r>
      <w:r>
        <w:rPr>
          <w:rFonts w:hint="eastAsia" w:eastAsia="宋体" w:cs="Times New Roman"/>
          <w:color w:val="auto"/>
          <w:szCs w:val="24"/>
          <w:highlight w:val="none"/>
        </w:rPr>
        <w:t>幅度限位</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对小车变幅的塔机应设置小车行程限位开关和终端缓冲装置。小车行驶至小车架两端距离变幅极限位置小于</w:t>
      </w:r>
      <w:r>
        <w:rPr>
          <w:rFonts w:eastAsia="宋体" w:cs="Times New Roman"/>
          <w:color w:val="auto"/>
          <w:szCs w:val="24"/>
          <w:highlight w:val="none"/>
        </w:rPr>
        <w:t>1000</w:t>
      </w:r>
      <w:r>
        <w:rPr>
          <w:rFonts w:hint="eastAsia" w:eastAsia="宋体" w:cs="Times New Roman"/>
          <w:color w:val="auto"/>
          <w:szCs w:val="24"/>
          <w:highlight w:val="none"/>
        </w:rPr>
        <w:t>mm处时，应能立即向司机发出断续的声光预警，小车行驶至小车架两端的最小距离为</w:t>
      </w:r>
      <w:r>
        <w:rPr>
          <w:rFonts w:eastAsia="宋体" w:cs="Times New Roman"/>
          <w:color w:val="auto"/>
          <w:szCs w:val="24"/>
          <w:highlight w:val="none"/>
        </w:rPr>
        <w:t>200</w:t>
      </w:r>
      <w:r>
        <w:rPr>
          <w:rFonts w:hint="eastAsia" w:eastAsia="宋体" w:cs="Times New Roman"/>
          <w:color w:val="auto"/>
          <w:szCs w:val="24"/>
          <w:highlight w:val="none"/>
        </w:rPr>
        <w:t>mm处时，应能立即向司机发出连续的声光报警，并同时切断向危险方向变幅的相应控制回路。</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对动臂变幅的塔机，在臂架到达相应的极限位置前开关动作，停止臂架再往极限方向变幅。</w:t>
      </w:r>
    </w:p>
    <w:p>
      <w:pPr>
        <w:autoSpaceDE w:val="0"/>
        <w:autoSpaceDN w:val="0"/>
        <w:adjustRightInd w:val="0"/>
        <w:spacing w:after="156" w:afterLines="50"/>
        <w:ind w:firstLine="480"/>
        <w:rPr>
          <w:rFonts w:eastAsia="宋体" w:cs="Times New Roman"/>
          <w:color w:val="auto"/>
          <w:szCs w:val="24"/>
          <w:highlight w:val="none"/>
        </w:rPr>
      </w:pPr>
      <w:r>
        <w:rPr>
          <w:rFonts w:eastAsia="宋体" w:cs="Times New Roman"/>
          <w:color w:val="auto"/>
          <w:szCs w:val="24"/>
          <w:highlight w:val="none"/>
        </w:rPr>
        <w:t xml:space="preserve">1.4.1.3 </w:t>
      </w:r>
      <w:r>
        <w:rPr>
          <w:rFonts w:hint="eastAsia" w:eastAsia="宋体" w:cs="Times New Roman"/>
          <w:color w:val="auto"/>
          <w:szCs w:val="24"/>
          <w:highlight w:val="none"/>
        </w:rPr>
        <w:t>回转限位</w:t>
      </w:r>
    </w:p>
    <w:p>
      <w:pPr>
        <w:autoSpaceDE w:val="0"/>
        <w:autoSpaceDN w:val="0"/>
        <w:adjustRightInd w:val="0"/>
        <w:spacing w:after="156" w:afterLines="50"/>
        <w:ind w:firstLine="480"/>
        <w:rPr>
          <w:rFonts w:eastAsia="宋体" w:cs="Times New Roman"/>
          <w:strike/>
          <w:color w:val="auto"/>
          <w:szCs w:val="24"/>
          <w:highlight w:val="none"/>
        </w:rPr>
      </w:pPr>
      <w:r>
        <w:rPr>
          <w:rFonts w:hint="eastAsia" w:eastAsia="宋体" w:cs="Times New Roman"/>
          <w:color w:val="auto"/>
          <w:szCs w:val="24"/>
          <w:highlight w:val="none"/>
        </w:rPr>
        <w:t>如采用电子指南针测量回转角度，不设置左右限位报警。如采用行程限位器或编码器测量回转角度，当回转角度超过±540°时，</w:t>
      </w:r>
      <w:r>
        <w:rPr>
          <w:rFonts w:hint="eastAsia" w:eastAsia="宋体" w:cs="Times New Roman"/>
          <w:color w:val="auto"/>
          <w:szCs w:val="24"/>
          <w:highlight w:val="none"/>
        </w:rPr>
        <w:t>应能立即向司机发出连续的声光报警，并同时切断向危险方向回转的相应控制回路。</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1</w:t>
      </w:r>
      <w:r>
        <w:rPr>
          <w:rFonts w:eastAsia="宋体" w:cs="Times New Roman"/>
          <w:color w:val="auto"/>
          <w:szCs w:val="24"/>
          <w:highlight w:val="none"/>
        </w:rPr>
        <w:t xml:space="preserve">.4.2 </w:t>
      </w:r>
      <w:r>
        <w:rPr>
          <w:rFonts w:hint="eastAsia" w:eastAsia="宋体" w:cs="Times New Roman"/>
          <w:color w:val="auto"/>
          <w:szCs w:val="24"/>
          <w:highlight w:val="none"/>
        </w:rPr>
        <w:t>起重量限位和起重力矩限位</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在塔机达到额定起重力矩或额定起重量的90％以上时，装置应能向司机发出断续的声光预警。在塔机达到额定起重力矩或额定起重量的100％以上时，装置应能发出连续清晰的声光报警，并同时切断吊钩提升及向外变幅的相应控制回路，且只有在降低到额定工作能力</w:t>
      </w:r>
      <w:r>
        <w:rPr>
          <w:rFonts w:eastAsia="宋体" w:cs="Times New Roman"/>
          <w:color w:val="auto"/>
          <w:szCs w:val="24"/>
          <w:highlight w:val="none"/>
        </w:rPr>
        <w:t>90</w:t>
      </w:r>
      <w:r>
        <w:rPr>
          <w:rFonts w:hint="eastAsia" w:eastAsia="宋体" w:cs="Times New Roman"/>
          <w:color w:val="auto"/>
          <w:szCs w:val="24"/>
          <w:highlight w:val="none"/>
        </w:rPr>
        <w:t>％以内时报警才能停止。</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对动臂变幅的塔机，此项不做要求</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1</w:t>
      </w:r>
      <w:r>
        <w:rPr>
          <w:rFonts w:eastAsia="宋体" w:cs="Times New Roman"/>
          <w:color w:val="auto"/>
          <w:szCs w:val="24"/>
          <w:highlight w:val="none"/>
        </w:rPr>
        <w:t xml:space="preserve">.4.3 </w:t>
      </w:r>
      <w:r>
        <w:rPr>
          <w:rFonts w:hint="eastAsia" w:eastAsia="宋体" w:cs="Times New Roman"/>
          <w:color w:val="auto"/>
          <w:szCs w:val="24"/>
          <w:highlight w:val="none"/>
        </w:rPr>
        <w:t>风速监控</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塔机应配备风速仪，当风速大于工作允许风速时，塔机运行时，当风速超过</w:t>
      </w:r>
      <w:r>
        <w:rPr>
          <w:rFonts w:eastAsia="宋体" w:cs="Times New Roman"/>
          <w:color w:val="auto"/>
          <w:szCs w:val="24"/>
          <w:highlight w:val="none"/>
        </w:rPr>
        <w:t>4</w:t>
      </w:r>
      <w:r>
        <w:rPr>
          <w:rFonts w:hint="eastAsia" w:eastAsia="宋体" w:cs="Times New Roman"/>
          <w:color w:val="auto"/>
          <w:szCs w:val="24"/>
          <w:highlight w:val="none"/>
        </w:rPr>
        <w:t>级（大于</w:t>
      </w:r>
      <w:r>
        <w:rPr>
          <w:rFonts w:eastAsia="宋体" w:cs="Times New Roman"/>
          <w:color w:val="auto"/>
          <w:szCs w:val="24"/>
          <w:highlight w:val="none"/>
        </w:rPr>
        <w:t>7.9m/s</w:t>
      </w:r>
      <w:r>
        <w:rPr>
          <w:rFonts w:hint="eastAsia" w:eastAsia="宋体" w:cs="Times New Roman"/>
          <w:color w:val="auto"/>
          <w:szCs w:val="24"/>
          <w:highlight w:val="none"/>
        </w:rPr>
        <w:t>）时，能够发出断续声光预警，当风速超过6级（大于13.8m/s）时，能发出停止作业的连续声光报警。</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1</w:t>
      </w:r>
      <w:r>
        <w:rPr>
          <w:rFonts w:eastAsia="宋体" w:cs="Times New Roman"/>
          <w:color w:val="auto"/>
          <w:szCs w:val="24"/>
          <w:highlight w:val="none"/>
        </w:rPr>
        <w:t>.4.</w:t>
      </w:r>
      <w:r>
        <w:rPr>
          <w:rFonts w:hint="eastAsia" w:eastAsia="宋体" w:cs="Times New Roman"/>
          <w:color w:val="auto"/>
          <w:szCs w:val="24"/>
          <w:highlight w:val="none"/>
        </w:rPr>
        <w:t>4</w:t>
      </w:r>
      <w:r>
        <w:rPr>
          <w:rFonts w:eastAsia="宋体" w:cs="Times New Roman"/>
          <w:color w:val="auto"/>
          <w:szCs w:val="24"/>
          <w:highlight w:val="none"/>
        </w:rPr>
        <w:t xml:space="preserve"> </w:t>
      </w:r>
      <w:r>
        <w:rPr>
          <w:rFonts w:hint="eastAsia" w:eastAsia="宋体" w:cs="Times New Roman"/>
          <w:color w:val="auto"/>
          <w:szCs w:val="24"/>
          <w:highlight w:val="none"/>
        </w:rPr>
        <w:t>倾角监控</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塔机应配备单轴倾角传感器，监测大臂的仰俯角度，当倾角大于额定值时，能够发出停止作业的连续声光报警。</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1.4.5 单机空间区域保护监控</w:t>
      </w:r>
    </w:p>
    <w:p>
      <w:pPr>
        <w:ind w:firstLine="480"/>
        <w:rPr>
          <w:rFonts w:ascii="宋体" w:hAnsi="宋体" w:eastAsia="宋体" w:cs="宋体"/>
          <w:color w:val="auto"/>
          <w:szCs w:val="21"/>
          <w:highlight w:val="none"/>
        </w:rPr>
      </w:pPr>
      <w:r>
        <w:rPr>
          <w:rFonts w:hint="eastAsia" w:ascii="宋体" w:hAnsi="宋体" w:eastAsia="宋体" w:cs="宋体"/>
          <w:color w:val="auto"/>
          <w:szCs w:val="21"/>
          <w:highlight w:val="none"/>
        </w:rPr>
        <w:t>塔机周围存在障碍物时，塔机驶入该区域触发</w:t>
      </w:r>
      <w:r>
        <w:rPr>
          <w:rFonts w:hint="eastAsia" w:eastAsia="宋体" w:cs="Times New Roman"/>
          <w:color w:val="auto"/>
          <w:szCs w:val="24"/>
          <w:highlight w:val="none"/>
        </w:rPr>
        <w:t>单机空间区域保护</w:t>
      </w:r>
      <w:r>
        <w:rPr>
          <w:rFonts w:hint="eastAsia" w:ascii="宋体" w:hAnsi="宋体" w:eastAsia="宋体" w:cs="宋体"/>
          <w:color w:val="auto"/>
          <w:szCs w:val="21"/>
          <w:highlight w:val="none"/>
        </w:rPr>
        <w:t>功能，达到报警设定值，</w:t>
      </w:r>
      <w:r>
        <w:rPr>
          <w:rFonts w:hint="eastAsia" w:eastAsia="宋体" w:cs="Times New Roman"/>
          <w:color w:val="auto"/>
          <w:szCs w:val="24"/>
          <w:highlight w:val="none"/>
        </w:rPr>
        <w:t>能发出连续声光报警，</w:t>
      </w:r>
      <w:r>
        <w:rPr>
          <w:rFonts w:hint="eastAsia" w:ascii="宋体" w:hAnsi="宋体" w:eastAsia="宋体" w:cs="宋体"/>
          <w:color w:val="auto"/>
          <w:szCs w:val="21"/>
          <w:highlight w:val="none"/>
        </w:rPr>
        <w:t>提醒司机和监控人员，同时监控主机处于控制状态，塔机不能进入危险区域，恢复正常操作后控制状态解除。</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1.4.6 多机防碰撞监控</w:t>
      </w:r>
    </w:p>
    <w:p>
      <w:pPr>
        <w:autoSpaceDE w:val="0"/>
        <w:autoSpaceDN w:val="0"/>
        <w:adjustRightInd w:val="0"/>
        <w:spacing w:after="156" w:afterLines="50"/>
        <w:ind w:firstLine="480"/>
        <w:rPr>
          <w:rFonts w:eastAsia="宋体" w:cs="Times New Roman"/>
          <w:color w:val="auto"/>
          <w:szCs w:val="24"/>
          <w:highlight w:val="none"/>
        </w:rPr>
      </w:pPr>
      <w:r>
        <w:rPr>
          <w:rFonts w:hint="eastAsia" w:ascii="宋体" w:hAnsi="宋体" w:eastAsia="宋体" w:cs="宋体"/>
          <w:color w:val="auto"/>
          <w:szCs w:val="21"/>
          <w:highlight w:val="none"/>
        </w:rPr>
        <w:t>在塔机有相同作业区时，塔机驶入该区域时触发多机防碰撞功能，达到报警设定值，</w:t>
      </w:r>
      <w:r>
        <w:rPr>
          <w:rFonts w:hint="eastAsia" w:eastAsia="宋体" w:cs="Times New Roman"/>
          <w:color w:val="auto"/>
          <w:szCs w:val="24"/>
          <w:highlight w:val="none"/>
        </w:rPr>
        <w:t>能发出连续声光报警，</w:t>
      </w:r>
      <w:r>
        <w:rPr>
          <w:rFonts w:hint="eastAsia" w:ascii="宋体" w:hAnsi="宋体" w:eastAsia="宋体" w:cs="宋体"/>
          <w:color w:val="auto"/>
          <w:szCs w:val="21"/>
          <w:highlight w:val="none"/>
        </w:rPr>
        <w:t>同时监控主机处于控制状态，塔机不能进入危险区域，恢复正常造作后控制状态解除。</w:t>
      </w:r>
    </w:p>
    <w:p>
      <w:pPr>
        <w:pStyle w:val="3"/>
        <w:ind w:firstLine="482"/>
        <w:rPr>
          <w:color w:val="auto"/>
          <w:sz w:val="24"/>
          <w:highlight w:val="none"/>
        </w:rPr>
      </w:pPr>
      <w:r>
        <w:rPr>
          <w:rFonts w:hint="eastAsia"/>
          <w:color w:val="auto"/>
          <w:sz w:val="24"/>
          <w:highlight w:val="none"/>
        </w:rPr>
        <w:t>1</w:t>
      </w:r>
      <w:r>
        <w:rPr>
          <w:color w:val="auto"/>
          <w:sz w:val="24"/>
          <w:highlight w:val="none"/>
        </w:rPr>
        <w:t xml:space="preserve">.5 </w:t>
      </w:r>
      <w:r>
        <w:rPr>
          <w:rFonts w:hint="eastAsia"/>
          <w:color w:val="auto"/>
          <w:sz w:val="24"/>
          <w:highlight w:val="none"/>
        </w:rPr>
        <w:t>塔机运行违章操作判定</w:t>
      </w:r>
    </w:p>
    <w:p>
      <w:pPr>
        <w:ind w:firstLine="480"/>
        <w:rPr>
          <w:color w:val="auto"/>
          <w:highlight w:val="none"/>
        </w:rPr>
      </w:pPr>
      <w:r>
        <w:rPr>
          <w:rFonts w:hint="eastAsia"/>
          <w:color w:val="auto"/>
          <w:highlight w:val="none"/>
        </w:rPr>
        <w:t>塔机运行违章操作具体定义及反馈层级如下：</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913"/>
        <w:gridCol w:w="2183"/>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ind w:firstLine="0" w:firstLineChars="0"/>
              <w:jc w:val="center"/>
              <w:rPr>
                <w:color w:val="auto"/>
                <w:highlight w:val="none"/>
              </w:rPr>
            </w:pPr>
            <w:r>
              <w:rPr>
                <w:rFonts w:hint="eastAsia"/>
                <w:color w:val="auto"/>
                <w:highlight w:val="none"/>
              </w:rPr>
              <w:t>项目</w:t>
            </w:r>
          </w:p>
        </w:tc>
        <w:tc>
          <w:tcPr>
            <w:tcW w:w="2913" w:type="dxa"/>
          </w:tcPr>
          <w:p>
            <w:pPr>
              <w:ind w:firstLine="0" w:firstLineChars="0"/>
              <w:jc w:val="center"/>
              <w:rPr>
                <w:color w:val="auto"/>
                <w:highlight w:val="none"/>
              </w:rPr>
            </w:pPr>
            <w:r>
              <w:rPr>
                <w:rFonts w:hint="eastAsia"/>
                <w:color w:val="auto"/>
                <w:highlight w:val="none"/>
              </w:rPr>
              <w:t>定义</w:t>
            </w:r>
          </w:p>
        </w:tc>
        <w:tc>
          <w:tcPr>
            <w:tcW w:w="2183" w:type="dxa"/>
          </w:tcPr>
          <w:p>
            <w:pPr>
              <w:ind w:firstLine="0" w:firstLineChars="0"/>
              <w:jc w:val="center"/>
              <w:rPr>
                <w:color w:val="auto"/>
                <w:highlight w:val="none"/>
              </w:rPr>
            </w:pPr>
            <w:r>
              <w:rPr>
                <w:rFonts w:hint="eastAsia"/>
                <w:color w:val="auto"/>
                <w:highlight w:val="none"/>
              </w:rPr>
              <w:t>提示方式</w:t>
            </w:r>
          </w:p>
        </w:tc>
        <w:tc>
          <w:tcPr>
            <w:tcW w:w="2412" w:type="dxa"/>
          </w:tcPr>
          <w:p>
            <w:pPr>
              <w:ind w:firstLine="0" w:firstLineChars="0"/>
              <w:jc w:val="center"/>
              <w:rPr>
                <w:color w:val="auto"/>
                <w:highlight w:val="none"/>
              </w:rPr>
            </w:pPr>
            <w:r>
              <w:rPr>
                <w:rFonts w:hint="eastAsia"/>
                <w:color w:val="auto"/>
                <w:highlight w:val="none"/>
              </w:rPr>
              <w:t>反馈层级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ind w:firstLine="0" w:firstLineChars="0"/>
              <w:jc w:val="center"/>
              <w:rPr>
                <w:color w:val="auto"/>
                <w:highlight w:val="none"/>
              </w:rPr>
            </w:pPr>
            <w:r>
              <w:rPr>
                <w:rFonts w:hint="eastAsia"/>
                <w:color w:val="auto"/>
                <w:highlight w:val="none"/>
              </w:rPr>
              <w:t>违章</w:t>
            </w:r>
          </w:p>
          <w:p>
            <w:pPr>
              <w:ind w:firstLine="0" w:firstLineChars="0"/>
              <w:jc w:val="center"/>
              <w:rPr>
                <w:color w:val="auto"/>
                <w:highlight w:val="none"/>
              </w:rPr>
            </w:pPr>
            <w:r>
              <w:rPr>
                <w:rFonts w:hint="eastAsia"/>
                <w:color w:val="auto"/>
                <w:highlight w:val="none"/>
              </w:rPr>
              <w:t>操作</w:t>
            </w:r>
          </w:p>
        </w:tc>
        <w:tc>
          <w:tcPr>
            <w:tcW w:w="2913" w:type="dxa"/>
            <w:vAlign w:val="center"/>
          </w:tcPr>
          <w:p>
            <w:pPr>
              <w:ind w:firstLine="0" w:firstLineChars="0"/>
              <w:rPr>
                <w:color w:val="auto"/>
                <w:highlight w:val="none"/>
              </w:rPr>
            </w:pPr>
            <w:r>
              <w:rPr>
                <w:rFonts w:hint="eastAsia"/>
                <w:color w:val="auto"/>
                <w:highlight w:val="none"/>
              </w:rPr>
              <w:t>监控参数达到该监测项的设计安全极限后继续向危险方向操作，或未采取安全措施</w:t>
            </w:r>
          </w:p>
        </w:tc>
        <w:tc>
          <w:tcPr>
            <w:tcW w:w="2183" w:type="dxa"/>
            <w:vAlign w:val="center"/>
          </w:tcPr>
          <w:p>
            <w:pPr>
              <w:ind w:firstLine="0" w:firstLineChars="0"/>
              <w:rPr>
                <w:color w:val="auto"/>
                <w:highlight w:val="none"/>
              </w:rPr>
            </w:pPr>
            <w:r>
              <w:rPr>
                <w:rFonts w:hint="eastAsia" w:eastAsia="宋体" w:cs="Times New Roman"/>
                <w:color w:val="auto"/>
                <w:szCs w:val="24"/>
                <w:highlight w:val="none"/>
              </w:rPr>
              <w:t>立即向司机发出连续的声光报警</w:t>
            </w:r>
            <w:r>
              <w:rPr>
                <w:color w:val="auto"/>
                <w:highlight w:val="none"/>
              </w:rPr>
              <w:t xml:space="preserve"> </w:t>
            </w:r>
          </w:p>
        </w:tc>
        <w:tc>
          <w:tcPr>
            <w:tcW w:w="2412" w:type="dxa"/>
            <w:vAlign w:val="center"/>
          </w:tcPr>
          <w:p>
            <w:pPr>
              <w:ind w:firstLine="0" w:firstLineChars="0"/>
              <w:rPr>
                <w:color w:val="auto"/>
                <w:highlight w:val="none"/>
              </w:rPr>
            </w:pPr>
            <w:r>
              <w:rPr>
                <w:rFonts w:hint="eastAsia"/>
                <w:color w:val="auto"/>
                <w:highlight w:val="none"/>
              </w:rPr>
              <w:t>塔机司机、现场安全管理人员、违章信息记录上报至主管部门</w:t>
            </w:r>
          </w:p>
        </w:tc>
      </w:tr>
    </w:tbl>
    <w:p>
      <w:pPr>
        <w:ind w:firstLine="480"/>
        <w:rPr>
          <w:color w:val="auto"/>
          <w:highlight w:val="none"/>
        </w:rPr>
      </w:pPr>
      <w:r>
        <w:rPr>
          <w:rFonts w:hint="eastAsia"/>
          <w:color w:val="auto"/>
          <w:highlight w:val="none"/>
        </w:rPr>
        <w:t>在塔机运行过程中，出现下列行为的判定为违章操作：</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超载违章：在一个工作循环中最大起重量或最大起重力矩大于额定起重量或者额定起重力矩的110%，定义为超载违章。</w:t>
      </w:r>
    </w:p>
    <w:p>
      <w:pPr>
        <w:pStyle w:val="3"/>
        <w:ind w:firstLine="482"/>
        <w:rPr>
          <w:color w:val="auto"/>
          <w:sz w:val="24"/>
          <w:highlight w:val="none"/>
        </w:rPr>
      </w:pPr>
      <w:r>
        <w:rPr>
          <w:color w:val="auto"/>
          <w:sz w:val="24"/>
          <w:highlight w:val="none"/>
        </w:rPr>
        <w:t xml:space="preserve">1.6 </w:t>
      </w:r>
      <w:r>
        <w:rPr>
          <w:rFonts w:hint="eastAsia"/>
          <w:color w:val="auto"/>
          <w:sz w:val="24"/>
          <w:highlight w:val="none"/>
        </w:rPr>
        <w:t>数据</w:t>
      </w:r>
      <w:r>
        <w:rPr>
          <w:color w:val="auto"/>
          <w:sz w:val="24"/>
          <w:highlight w:val="none"/>
        </w:rPr>
        <w:t>对接要求</w:t>
      </w:r>
    </w:p>
    <w:p>
      <w:pPr>
        <w:ind w:firstLine="480"/>
        <w:rPr>
          <w:rFonts w:eastAsia="宋体" w:cs="Times New Roman"/>
          <w:color w:val="auto"/>
          <w:szCs w:val="24"/>
          <w:highlight w:val="none"/>
        </w:rPr>
      </w:pPr>
      <w:r>
        <w:rPr>
          <w:rFonts w:hint="eastAsia" w:eastAsia="宋体" w:cs="Times New Roman"/>
          <w:color w:val="auto"/>
          <w:szCs w:val="24"/>
          <w:highlight w:val="none"/>
        </w:rPr>
        <w:t>塔机监控数据应能够与智慧监管平台进行对接。</w:t>
      </w:r>
    </w:p>
    <w:p>
      <w:pPr>
        <w:pStyle w:val="3"/>
        <w:ind w:firstLine="482"/>
        <w:rPr>
          <w:color w:val="auto"/>
          <w:sz w:val="24"/>
          <w:highlight w:val="none"/>
        </w:rPr>
      </w:pPr>
      <w:r>
        <w:rPr>
          <w:color w:val="auto"/>
          <w:sz w:val="24"/>
          <w:highlight w:val="none"/>
        </w:rPr>
        <w:t>1.</w:t>
      </w:r>
      <w:r>
        <w:rPr>
          <w:rFonts w:hint="eastAsia"/>
          <w:color w:val="auto"/>
          <w:sz w:val="24"/>
          <w:highlight w:val="none"/>
        </w:rPr>
        <w:t>7</w:t>
      </w:r>
      <w:r>
        <w:rPr>
          <w:color w:val="auto"/>
          <w:sz w:val="24"/>
          <w:highlight w:val="none"/>
        </w:rPr>
        <w:t xml:space="preserve"> </w:t>
      </w:r>
      <w:r>
        <w:rPr>
          <w:rFonts w:hint="eastAsia"/>
          <w:color w:val="auto"/>
          <w:sz w:val="24"/>
          <w:highlight w:val="none"/>
        </w:rPr>
        <w:t>网络传输</w:t>
      </w:r>
      <w:r>
        <w:rPr>
          <w:color w:val="auto"/>
          <w:sz w:val="24"/>
          <w:highlight w:val="none"/>
        </w:rPr>
        <w:t>要求</w:t>
      </w:r>
    </w:p>
    <w:p>
      <w:pPr>
        <w:ind w:firstLine="480"/>
        <w:rPr>
          <w:rFonts w:eastAsia="宋体" w:cs="Times New Roman"/>
          <w:color w:val="auto"/>
          <w:szCs w:val="24"/>
          <w:highlight w:val="none"/>
        </w:rPr>
      </w:pPr>
      <w:r>
        <w:rPr>
          <w:rFonts w:hint="eastAsia" w:eastAsia="宋体" w:cs="Times New Roman"/>
          <w:color w:val="auto"/>
          <w:szCs w:val="24"/>
          <w:highlight w:val="none"/>
        </w:rPr>
        <w:t>1、塔机监控需采用无线4G/5G技术进行传输；</w:t>
      </w:r>
    </w:p>
    <w:p>
      <w:pPr>
        <w:ind w:firstLine="480"/>
        <w:rPr>
          <w:rFonts w:eastAsia="宋体" w:cs="Times New Roman"/>
          <w:color w:val="auto"/>
          <w:szCs w:val="24"/>
          <w:highlight w:val="none"/>
        </w:rPr>
      </w:pPr>
      <w:r>
        <w:rPr>
          <w:rFonts w:hint="eastAsia" w:eastAsia="宋体" w:cs="Times New Roman"/>
          <w:color w:val="auto"/>
          <w:szCs w:val="24"/>
          <w:highlight w:val="none"/>
        </w:rPr>
        <w:t>2、需要有固定IP；</w:t>
      </w:r>
    </w:p>
    <w:p>
      <w:pPr>
        <w:ind w:firstLine="480"/>
        <w:rPr>
          <w:rFonts w:hint="eastAsia" w:eastAsia="宋体" w:cs="Times New Roman"/>
          <w:color w:val="auto"/>
          <w:szCs w:val="24"/>
          <w:highlight w:val="none"/>
          <w:lang w:eastAsia="zh-CN"/>
        </w:rPr>
      </w:pPr>
      <w:r>
        <w:rPr>
          <w:rFonts w:hint="eastAsia" w:eastAsia="宋体" w:cs="Times New Roman"/>
          <w:color w:val="auto"/>
          <w:szCs w:val="24"/>
          <w:highlight w:val="none"/>
        </w:rPr>
        <w:t>3、需采用13位的物联网卡，需符合国家工信部发布的号码标准</w:t>
      </w:r>
      <w:r>
        <w:rPr>
          <w:rFonts w:hint="eastAsia" w:eastAsia="宋体" w:cs="Times New Roman"/>
          <w:color w:val="auto"/>
          <w:szCs w:val="24"/>
          <w:highlight w:val="none"/>
          <w:lang w:eastAsia="zh-CN"/>
        </w:rPr>
        <w:t>；</w:t>
      </w:r>
    </w:p>
    <w:p>
      <w:pPr>
        <w:ind w:firstLine="480"/>
        <w:rPr>
          <w:rFonts w:hint="eastAsia" w:eastAsia="宋体" w:cs="Times New Roman"/>
          <w:color w:val="auto"/>
          <w:szCs w:val="24"/>
          <w:highlight w:val="none"/>
          <w:lang w:eastAsia="zh-CN"/>
        </w:rPr>
      </w:pPr>
      <w:r>
        <w:rPr>
          <w:rFonts w:hint="eastAsia" w:eastAsia="宋体" w:cs="Times New Roman"/>
          <w:color w:val="auto"/>
          <w:szCs w:val="24"/>
          <w:highlight w:val="none"/>
        </w:rPr>
        <w:t>4、物联网卡需在系统中登记绑定</w:t>
      </w:r>
      <w:r>
        <w:rPr>
          <w:rFonts w:hint="eastAsia" w:eastAsia="宋体" w:cs="Times New Roman"/>
          <w:color w:val="auto"/>
          <w:szCs w:val="24"/>
          <w:highlight w:val="none"/>
          <w:lang w:eastAsia="zh-CN"/>
        </w:rPr>
        <w:t>。</w:t>
      </w:r>
    </w:p>
    <w:p>
      <w:pPr>
        <w:ind w:firstLine="480"/>
        <w:rPr>
          <w:color w:val="auto"/>
          <w:highlight w:val="none"/>
        </w:rPr>
      </w:pPr>
    </w:p>
    <w:p>
      <w:pPr>
        <w:ind w:firstLine="480"/>
        <w:rPr>
          <w:rFonts w:eastAsia="宋体" w:cs="Times New Roman"/>
          <w:color w:val="auto"/>
          <w:szCs w:val="24"/>
          <w:highlight w:val="none"/>
        </w:rPr>
      </w:pPr>
      <w:r>
        <w:rPr>
          <w:rFonts w:eastAsia="宋体" w:cs="Times New Roman"/>
          <w:color w:val="auto"/>
          <w:szCs w:val="24"/>
          <w:highlight w:val="none"/>
        </w:rPr>
        <w:br w:type="page"/>
      </w:r>
    </w:p>
    <w:p>
      <w:pPr>
        <w:pStyle w:val="2"/>
        <w:ind w:firstLine="562"/>
        <w:rPr>
          <w:color w:val="auto"/>
          <w:sz w:val="28"/>
          <w:highlight w:val="none"/>
        </w:rPr>
      </w:pPr>
      <w:bookmarkStart w:id="3" w:name="_Toc518473118"/>
      <w:bookmarkStart w:id="4" w:name="_Toc520388168"/>
      <w:r>
        <w:rPr>
          <w:color w:val="auto"/>
          <w:sz w:val="28"/>
          <w:highlight w:val="none"/>
        </w:rPr>
        <w:t xml:space="preserve">2 </w:t>
      </w:r>
      <w:r>
        <w:rPr>
          <w:rFonts w:hint="eastAsia"/>
          <w:color w:val="auto"/>
          <w:sz w:val="28"/>
          <w:highlight w:val="none"/>
        </w:rPr>
        <w:t>施工升降机安全</w:t>
      </w:r>
      <w:r>
        <w:rPr>
          <w:color w:val="auto"/>
          <w:sz w:val="28"/>
          <w:highlight w:val="none"/>
        </w:rPr>
        <w:t>监控</w:t>
      </w:r>
      <w:bookmarkEnd w:id="3"/>
      <w:bookmarkEnd w:id="4"/>
    </w:p>
    <w:p>
      <w:pPr>
        <w:pStyle w:val="3"/>
        <w:ind w:firstLine="482"/>
        <w:rPr>
          <w:color w:val="auto"/>
          <w:sz w:val="24"/>
          <w:highlight w:val="none"/>
        </w:rPr>
      </w:pPr>
      <w:r>
        <w:rPr>
          <w:color w:val="auto"/>
          <w:sz w:val="24"/>
          <w:highlight w:val="none"/>
        </w:rPr>
        <w:t>2.1 基本要求</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（1）现场</w:t>
      </w:r>
      <w:r>
        <w:rPr>
          <w:rFonts w:hint="eastAsia" w:eastAsia="宋体" w:cs="Times New Roman"/>
          <w:color w:val="auto"/>
          <w:szCs w:val="24"/>
          <w:highlight w:val="none"/>
        </w:rPr>
        <w:t>施工升降机</w:t>
      </w:r>
      <w:r>
        <w:rPr>
          <w:rFonts w:eastAsia="宋体" w:cs="Times New Roman"/>
          <w:color w:val="auto"/>
          <w:szCs w:val="24"/>
          <w:highlight w:val="none"/>
        </w:rPr>
        <w:t>需布设</w:t>
      </w:r>
      <w:r>
        <w:rPr>
          <w:rFonts w:hint="eastAsia" w:eastAsia="宋体" w:cs="Times New Roman"/>
          <w:color w:val="auto"/>
          <w:szCs w:val="24"/>
          <w:highlight w:val="none"/>
        </w:rPr>
        <w:t>施工升降机安全监控系统，</w:t>
      </w:r>
      <w:r>
        <w:rPr>
          <w:rFonts w:eastAsia="宋体" w:cs="Times New Roman"/>
          <w:color w:val="auto"/>
          <w:szCs w:val="24"/>
          <w:highlight w:val="none"/>
        </w:rPr>
        <w:t>对施工升降机</w:t>
      </w:r>
      <w:r>
        <w:rPr>
          <w:rFonts w:hint="eastAsia" w:eastAsia="宋体" w:cs="Times New Roman"/>
          <w:color w:val="auto"/>
          <w:szCs w:val="24"/>
          <w:highlight w:val="none"/>
        </w:rPr>
        <w:t>的</w:t>
      </w:r>
      <w:r>
        <w:rPr>
          <w:rFonts w:eastAsia="宋体" w:cs="Times New Roman"/>
          <w:color w:val="auto"/>
          <w:szCs w:val="24"/>
          <w:highlight w:val="none"/>
        </w:rPr>
        <w:t>载重、高度</w:t>
      </w:r>
      <w:r>
        <w:rPr>
          <w:rFonts w:hint="eastAsia" w:eastAsia="宋体" w:cs="Times New Roman"/>
          <w:color w:val="auto"/>
          <w:szCs w:val="24"/>
          <w:highlight w:val="none"/>
        </w:rPr>
        <w:t>、速度、防坠器在位</w:t>
      </w:r>
      <w:r>
        <w:rPr>
          <w:rFonts w:eastAsia="宋体" w:cs="Times New Roman"/>
          <w:color w:val="auto"/>
          <w:szCs w:val="24"/>
          <w:highlight w:val="none"/>
        </w:rPr>
        <w:t>等</w:t>
      </w:r>
      <w:r>
        <w:rPr>
          <w:rFonts w:hint="eastAsia" w:eastAsia="宋体" w:cs="Times New Roman"/>
          <w:color w:val="auto"/>
          <w:szCs w:val="24"/>
          <w:highlight w:val="none"/>
        </w:rPr>
        <w:t>进行</w:t>
      </w:r>
      <w:r>
        <w:rPr>
          <w:rFonts w:eastAsia="宋体" w:cs="Times New Roman"/>
          <w:color w:val="auto"/>
          <w:szCs w:val="24"/>
          <w:highlight w:val="none"/>
        </w:rPr>
        <w:t>监测</w:t>
      </w:r>
      <w:r>
        <w:rPr>
          <w:rFonts w:hint="eastAsia" w:eastAsia="宋体" w:cs="Times New Roman"/>
          <w:color w:val="auto"/>
          <w:szCs w:val="24"/>
          <w:highlight w:val="none"/>
        </w:rPr>
        <w:t>，</w:t>
      </w:r>
      <w:r>
        <w:rPr>
          <w:rFonts w:eastAsia="宋体" w:cs="Times New Roman"/>
          <w:color w:val="auto"/>
          <w:szCs w:val="24"/>
          <w:highlight w:val="none"/>
        </w:rPr>
        <w:t>搜集超</w:t>
      </w:r>
      <w:r>
        <w:rPr>
          <w:rFonts w:hint="eastAsia" w:eastAsia="宋体" w:cs="Times New Roman"/>
          <w:color w:val="auto"/>
          <w:szCs w:val="24"/>
          <w:highlight w:val="none"/>
        </w:rPr>
        <w:t>载</w:t>
      </w:r>
      <w:r>
        <w:rPr>
          <w:rFonts w:eastAsia="宋体" w:cs="Times New Roman"/>
          <w:color w:val="auto"/>
          <w:szCs w:val="24"/>
          <w:highlight w:val="none"/>
        </w:rPr>
        <w:t>等关键运行信息</w:t>
      </w:r>
      <w:r>
        <w:rPr>
          <w:rFonts w:hint="eastAsia" w:eastAsia="宋体" w:cs="Times New Roman"/>
          <w:color w:val="auto"/>
          <w:szCs w:val="24"/>
          <w:highlight w:val="none"/>
        </w:rPr>
        <w:t>。</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（2）施工升降机安全监控系统应</w:t>
      </w:r>
      <w:r>
        <w:rPr>
          <w:rFonts w:eastAsia="宋体" w:cs="Times New Roman"/>
          <w:color w:val="auto"/>
          <w:szCs w:val="24"/>
          <w:highlight w:val="none"/>
        </w:rPr>
        <w:t>具</w:t>
      </w:r>
      <w:r>
        <w:rPr>
          <w:rFonts w:hint="eastAsia" w:eastAsia="宋体" w:cs="Times New Roman"/>
          <w:color w:val="auto"/>
          <w:szCs w:val="24"/>
          <w:highlight w:val="none"/>
        </w:rPr>
        <w:t>备司机人脸</w:t>
      </w:r>
      <w:r>
        <w:rPr>
          <w:rFonts w:eastAsia="宋体" w:cs="Times New Roman"/>
          <w:color w:val="auto"/>
          <w:szCs w:val="24"/>
          <w:highlight w:val="none"/>
        </w:rPr>
        <w:t>识别、</w:t>
      </w:r>
      <w:r>
        <w:rPr>
          <w:rFonts w:hint="eastAsia" w:eastAsia="宋体" w:cs="Times New Roman"/>
          <w:color w:val="auto"/>
          <w:szCs w:val="24"/>
          <w:highlight w:val="none"/>
        </w:rPr>
        <w:t>带固定IP的4G</w:t>
      </w:r>
      <w:r>
        <w:rPr>
          <w:rFonts w:eastAsia="宋体" w:cs="Times New Roman"/>
          <w:color w:val="auto"/>
          <w:szCs w:val="24"/>
          <w:highlight w:val="none"/>
        </w:rPr>
        <w:t>无线</w:t>
      </w:r>
      <w:r>
        <w:rPr>
          <w:rFonts w:hint="eastAsia" w:eastAsia="宋体" w:cs="Times New Roman"/>
          <w:color w:val="auto"/>
          <w:szCs w:val="24"/>
          <w:highlight w:val="none"/>
        </w:rPr>
        <w:t>数据</w:t>
      </w:r>
      <w:r>
        <w:rPr>
          <w:rFonts w:eastAsia="宋体" w:cs="Times New Roman"/>
          <w:color w:val="auto"/>
          <w:szCs w:val="24"/>
          <w:highlight w:val="none"/>
        </w:rPr>
        <w:t>传输</w:t>
      </w:r>
      <w:r>
        <w:rPr>
          <w:rFonts w:hint="eastAsia" w:eastAsia="宋体" w:cs="Times New Roman"/>
          <w:color w:val="auto"/>
          <w:szCs w:val="24"/>
          <w:highlight w:val="none"/>
        </w:rPr>
        <w:t>、GPS定位、</w:t>
      </w:r>
      <w:r>
        <w:rPr>
          <w:rFonts w:eastAsia="宋体" w:cs="Times New Roman"/>
          <w:color w:val="auto"/>
          <w:szCs w:val="24"/>
          <w:highlight w:val="none"/>
        </w:rPr>
        <w:t>上限位</w:t>
      </w:r>
      <w:r>
        <w:rPr>
          <w:rFonts w:hint="eastAsia" w:eastAsia="宋体" w:cs="Times New Roman"/>
          <w:color w:val="auto"/>
          <w:szCs w:val="24"/>
          <w:highlight w:val="none"/>
        </w:rPr>
        <w:t>检测</w:t>
      </w:r>
      <w:r>
        <w:rPr>
          <w:rFonts w:eastAsia="宋体" w:cs="Times New Roman"/>
          <w:color w:val="auto"/>
          <w:szCs w:val="24"/>
          <w:highlight w:val="none"/>
        </w:rPr>
        <w:t>、</w:t>
      </w:r>
      <w:r>
        <w:rPr>
          <w:rFonts w:hint="eastAsia" w:eastAsia="宋体" w:cs="Times New Roman"/>
          <w:color w:val="auto"/>
          <w:szCs w:val="24"/>
          <w:highlight w:val="none"/>
        </w:rPr>
        <w:t>内外笼门检测、</w:t>
      </w:r>
      <w:r>
        <w:rPr>
          <w:rFonts w:eastAsia="宋体" w:cs="Times New Roman"/>
          <w:color w:val="auto"/>
          <w:szCs w:val="24"/>
          <w:highlight w:val="none"/>
        </w:rPr>
        <w:t>声光报警、控制</w:t>
      </w:r>
      <w:r>
        <w:rPr>
          <w:rFonts w:hint="eastAsia" w:eastAsia="宋体" w:cs="Times New Roman"/>
          <w:color w:val="auto"/>
          <w:szCs w:val="24"/>
          <w:highlight w:val="none"/>
        </w:rPr>
        <w:t>输出、</w:t>
      </w:r>
      <w:r>
        <w:rPr>
          <w:rFonts w:eastAsia="宋体" w:cs="Times New Roman"/>
          <w:color w:val="auto"/>
          <w:szCs w:val="24"/>
          <w:highlight w:val="none"/>
        </w:rPr>
        <w:t>断电保护等</w:t>
      </w:r>
      <w:r>
        <w:rPr>
          <w:rFonts w:hint="eastAsia" w:eastAsia="宋体" w:cs="Times New Roman"/>
          <w:color w:val="auto"/>
          <w:szCs w:val="24"/>
          <w:highlight w:val="none"/>
        </w:rPr>
        <w:t>功能。</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（3）监控系统应能够根据监控异常情况</w:t>
      </w:r>
      <w:r>
        <w:rPr>
          <w:rFonts w:eastAsia="宋体" w:cs="Times New Roman"/>
          <w:color w:val="auto"/>
          <w:szCs w:val="24"/>
          <w:highlight w:val="none"/>
        </w:rPr>
        <w:t>发出报警信息，并生成隐患整改指令</w:t>
      </w:r>
      <w:r>
        <w:rPr>
          <w:rFonts w:hint="eastAsia" w:eastAsia="宋体" w:cs="Times New Roman"/>
          <w:color w:val="auto"/>
          <w:szCs w:val="24"/>
          <w:highlight w:val="none"/>
        </w:rPr>
        <w:t>。</w:t>
      </w:r>
      <w:r>
        <w:rPr>
          <w:rFonts w:eastAsia="宋体" w:cs="Times New Roman"/>
          <w:color w:val="auto"/>
          <w:szCs w:val="24"/>
          <w:highlight w:val="none"/>
        </w:rPr>
        <w:t>报警信息第一时间通过手机终端发送相关责任人，及时整改纠正违章作业</w:t>
      </w:r>
      <w:r>
        <w:rPr>
          <w:rFonts w:hint="eastAsia" w:eastAsia="宋体" w:cs="Times New Roman"/>
          <w:color w:val="auto"/>
          <w:szCs w:val="24"/>
          <w:highlight w:val="none"/>
        </w:rPr>
        <w:t>。</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（4）施工升降机安全监控系统配备</w:t>
      </w:r>
      <w:r>
        <w:rPr>
          <w:rFonts w:eastAsia="宋体" w:cs="Times New Roman"/>
          <w:color w:val="auto"/>
          <w:szCs w:val="24"/>
          <w:highlight w:val="none"/>
        </w:rPr>
        <w:t>人脸识别</w:t>
      </w:r>
      <w:r>
        <w:rPr>
          <w:rFonts w:hint="eastAsia" w:eastAsia="宋体" w:cs="Times New Roman"/>
          <w:color w:val="auto"/>
          <w:szCs w:val="24"/>
          <w:highlight w:val="none"/>
        </w:rPr>
        <w:t>仪，</w:t>
      </w:r>
      <w:r>
        <w:rPr>
          <w:rFonts w:eastAsia="宋体" w:cs="Times New Roman"/>
          <w:color w:val="auto"/>
          <w:szCs w:val="24"/>
          <w:highlight w:val="none"/>
        </w:rPr>
        <w:t>不具备资格的司机</w:t>
      </w:r>
      <w:r>
        <w:rPr>
          <w:rFonts w:hint="eastAsia" w:eastAsia="宋体" w:cs="Times New Roman"/>
          <w:color w:val="auto"/>
          <w:szCs w:val="24"/>
          <w:highlight w:val="none"/>
        </w:rPr>
        <w:t>无法登录操作施工升降机。</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w:t>
      </w:r>
      <w:r>
        <w:rPr>
          <w:rFonts w:hint="eastAsia" w:eastAsia="宋体" w:cs="Times New Roman"/>
          <w:color w:val="auto"/>
          <w:szCs w:val="24"/>
          <w:highlight w:val="none"/>
        </w:rPr>
        <w:t>5</w:t>
      </w:r>
      <w:r>
        <w:rPr>
          <w:rFonts w:eastAsia="宋体" w:cs="Times New Roman"/>
          <w:color w:val="auto"/>
          <w:szCs w:val="24"/>
          <w:highlight w:val="none"/>
        </w:rPr>
        <w:t>）</w:t>
      </w:r>
      <w:r>
        <w:rPr>
          <w:rFonts w:hint="eastAsia" w:eastAsia="宋体" w:cs="Times New Roman"/>
          <w:color w:val="auto"/>
          <w:szCs w:val="24"/>
          <w:highlight w:val="none"/>
        </w:rPr>
        <w:t>施工升降机安全监控系统应具备</w:t>
      </w:r>
      <w:r>
        <w:rPr>
          <w:rFonts w:eastAsia="宋体" w:cs="Times New Roman"/>
          <w:color w:val="auto"/>
          <w:szCs w:val="24"/>
          <w:highlight w:val="none"/>
        </w:rPr>
        <w:t>断电保护</w:t>
      </w:r>
      <w:r>
        <w:rPr>
          <w:rFonts w:hint="eastAsia" w:eastAsia="宋体" w:cs="Times New Roman"/>
          <w:color w:val="auto"/>
          <w:szCs w:val="24"/>
          <w:highlight w:val="none"/>
        </w:rPr>
        <w:t>功能</w:t>
      </w:r>
      <w:r>
        <w:rPr>
          <w:rFonts w:eastAsia="宋体" w:cs="Times New Roman"/>
          <w:color w:val="auto"/>
          <w:szCs w:val="24"/>
          <w:highlight w:val="none"/>
        </w:rPr>
        <w:t>，在意外断电时依靠备用电源将设备进行安全锁定，以提高安全性。</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（6）监控系统内部含有蓄电池，具备外部断电后持续工作功能，在供电恢</w:t>
      </w:r>
      <w:bookmarkStart w:id="5" w:name="_GoBack"/>
      <w:bookmarkEnd w:id="5"/>
      <w:r>
        <w:rPr>
          <w:rFonts w:hint="eastAsia" w:eastAsia="宋体" w:cs="Times New Roman"/>
          <w:color w:val="auto"/>
          <w:szCs w:val="24"/>
          <w:highlight w:val="none"/>
        </w:rPr>
        <w:t>复时可快速启动。</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（7）</w:t>
      </w:r>
      <w:r>
        <w:rPr>
          <w:rFonts w:hint="eastAsia" w:eastAsia="宋体" w:cs="Times New Roman"/>
          <w:color w:val="auto"/>
          <w:szCs w:val="24"/>
          <w:highlight w:val="none"/>
        </w:rPr>
        <w:t>施工升降机安全监控系统</w:t>
      </w:r>
      <w:r>
        <w:rPr>
          <w:rFonts w:eastAsia="宋体" w:cs="Times New Roman"/>
          <w:color w:val="auto"/>
          <w:szCs w:val="24"/>
          <w:highlight w:val="none"/>
        </w:rPr>
        <w:t>应采用工业等级设计、生产、加工标准，性能应稳定可靠。</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（8）</w:t>
      </w:r>
      <w:r>
        <w:rPr>
          <w:rFonts w:hint="eastAsia" w:eastAsia="宋体" w:cs="Times New Roman"/>
          <w:color w:val="auto"/>
          <w:szCs w:val="24"/>
          <w:highlight w:val="none"/>
        </w:rPr>
        <w:t>施工升降机安全监控系统</w:t>
      </w:r>
      <w:r>
        <w:rPr>
          <w:rFonts w:eastAsia="宋体" w:cs="Times New Roman"/>
          <w:color w:val="auto"/>
          <w:szCs w:val="24"/>
          <w:highlight w:val="none"/>
        </w:rPr>
        <w:t>应易于安装、省时省力、参数设定简便快捷。</w:t>
      </w:r>
    </w:p>
    <w:p>
      <w:pPr>
        <w:autoSpaceDE w:val="0"/>
        <w:autoSpaceDN w:val="0"/>
        <w:adjustRightInd w:val="0"/>
        <w:ind w:firstLine="480"/>
        <w:rPr>
          <w:rFonts w:eastAsia="宋体" w:cs="Times New Roman"/>
          <w:color w:val="auto"/>
          <w:szCs w:val="24"/>
          <w:highlight w:val="none"/>
        </w:rPr>
      </w:pPr>
      <w:r>
        <w:rPr>
          <w:rFonts w:eastAsia="宋体" w:cs="Times New Roman"/>
          <w:color w:val="auto"/>
          <w:szCs w:val="24"/>
          <w:highlight w:val="none"/>
        </w:rPr>
        <w:t>（9）</w:t>
      </w:r>
      <w:r>
        <w:rPr>
          <w:rFonts w:hint="eastAsia" w:eastAsia="宋体" w:cs="Times New Roman"/>
          <w:color w:val="auto"/>
          <w:szCs w:val="24"/>
          <w:highlight w:val="none"/>
        </w:rPr>
        <w:t>施工升降机安全监控系统</w:t>
      </w:r>
      <w:r>
        <w:rPr>
          <w:rFonts w:eastAsia="宋体" w:cs="Times New Roman"/>
          <w:color w:val="auto"/>
          <w:szCs w:val="24"/>
          <w:highlight w:val="none"/>
        </w:rPr>
        <w:t>应</w:t>
      </w:r>
      <w:r>
        <w:rPr>
          <w:rFonts w:hint="eastAsia" w:eastAsia="宋体" w:cs="Times New Roman"/>
          <w:color w:val="auto"/>
          <w:szCs w:val="24"/>
          <w:highlight w:val="none"/>
        </w:rPr>
        <w:t>具备</w:t>
      </w:r>
      <w:r>
        <w:rPr>
          <w:rFonts w:eastAsia="宋体" w:cs="Times New Roman"/>
          <w:color w:val="auto"/>
          <w:szCs w:val="24"/>
          <w:highlight w:val="none"/>
        </w:rPr>
        <w:t>良好的抗干扰性，能够保证测量数据的准确性。</w:t>
      </w:r>
    </w:p>
    <w:p>
      <w:pPr>
        <w:pStyle w:val="3"/>
        <w:ind w:firstLine="482"/>
        <w:rPr>
          <w:color w:val="auto"/>
          <w:sz w:val="24"/>
          <w:highlight w:val="none"/>
        </w:rPr>
      </w:pPr>
      <w:r>
        <w:rPr>
          <w:color w:val="auto"/>
          <w:sz w:val="24"/>
          <w:highlight w:val="none"/>
        </w:rPr>
        <w:t xml:space="preserve">2.2 </w:t>
      </w:r>
      <w:r>
        <w:rPr>
          <w:rFonts w:hint="eastAsia"/>
          <w:color w:val="auto"/>
          <w:sz w:val="24"/>
          <w:highlight w:val="none"/>
        </w:rPr>
        <w:t>安装</w:t>
      </w:r>
      <w:r>
        <w:rPr>
          <w:color w:val="auto"/>
          <w:sz w:val="24"/>
          <w:highlight w:val="none"/>
        </w:rPr>
        <w:t>内容及数量</w:t>
      </w:r>
    </w:p>
    <w:p>
      <w:pPr>
        <w:ind w:firstLine="480"/>
        <w:rPr>
          <w:rFonts w:eastAsia="宋体" w:cs="Times New Roman"/>
          <w:color w:val="auto"/>
          <w:szCs w:val="24"/>
          <w:highlight w:val="none"/>
        </w:rPr>
      </w:pPr>
      <w:r>
        <w:rPr>
          <w:rFonts w:hint="eastAsia"/>
          <w:color w:val="auto"/>
          <w:highlight w:val="none"/>
        </w:rPr>
        <w:t>所有正在使用的施工升降机必须安装升降机安全监控管理系统，未投入使用的施工升降机必须在投入使用前安装升降机安全监控管理系统，对未达到系统功能要求的，不得投入使用。</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施工</w:t>
      </w:r>
      <w:r>
        <w:rPr>
          <w:rFonts w:eastAsia="宋体" w:cs="Times New Roman"/>
          <w:color w:val="auto"/>
          <w:szCs w:val="24"/>
          <w:highlight w:val="none"/>
        </w:rPr>
        <w:t>现场升降机的每个吊笼均需布置一套监测系统</w:t>
      </w:r>
      <w:r>
        <w:rPr>
          <w:rFonts w:hint="eastAsia" w:eastAsia="宋体" w:cs="Times New Roman"/>
          <w:color w:val="auto"/>
          <w:szCs w:val="24"/>
          <w:highlight w:val="none"/>
        </w:rPr>
        <w:t>，具体要求如下：</w:t>
      </w:r>
    </w:p>
    <w:p>
      <w:pPr>
        <w:autoSpaceDE w:val="0"/>
        <w:autoSpaceDN w:val="0"/>
        <w:adjustRightInd w:val="0"/>
        <w:ind w:firstLine="480"/>
        <w:rPr>
          <w:rFonts w:eastAsia="宋体" w:cs="Times New Roman"/>
          <w:color w:val="auto"/>
          <w:szCs w:val="24"/>
          <w:highlight w:val="none"/>
        </w:rPr>
      </w:pPr>
    </w:p>
    <w:tbl>
      <w:tblPr>
        <w:tblStyle w:val="13"/>
        <w:tblW w:w="5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17" w:type="dxa"/>
            <w:vAlign w:val="center"/>
          </w:tcPr>
          <w:p>
            <w:pPr>
              <w:ind w:firstLine="0" w:firstLineChars="0"/>
              <w:jc w:val="center"/>
              <w:rPr>
                <w:color w:val="auto"/>
                <w:highlight w:val="none"/>
              </w:rPr>
            </w:pPr>
            <w:r>
              <w:rPr>
                <w:rFonts w:hint="eastAsia"/>
                <w:color w:val="auto"/>
                <w:highlight w:val="none"/>
              </w:rPr>
              <w:t>序号</w:t>
            </w:r>
          </w:p>
        </w:tc>
        <w:tc>
          <w:tcPr>
            <w:tcW w:w="3827" w:type="dxa"/>
            <w:vAlign w:val="center"/>
          </w:tcPr>
          <w:p>
            <w:pPr>
              <w:ind w:firstLine="0" w:firstLineChars="0"/>
              <w:jc w:val="center"/>
              <w:rPr>
                <w:color w:val="auto"/>
                <w:highlight w:val="none"/>
              </w:rPr>
            </w:pPr>
            <w:r>
              <w:rPr>
                <w:rFonts w:hint="eastAsia"/>
                <w:color w:val="auto"/>
                <w:highlight w:val="none"/>
              </w:rPr>
              <w:t>设备/功能名称</w:t>
            </w:r>
          </w:p>
        </w:tc>
        <w:tc>
          <w:tcPr>
            <w:tcW w:w="851" w:type="dxa"/>
            <w:vAlign w:val="center"/>
          </w:tcPr>
          <w:p>
            <w:pPr>
              <w:ind w:firstLine="0" w:firstLineChars="0"/>
              <w:jc w:val="center"/>
              <w:rPr>
                <w:color w:val="auto"/>
                <w:highlight w:val="none"/>
              </w:rPr>
            </w:pPr>
            <w:r>
              <w:rPr>
                <w:rFonts w:hint="eastAsia"/>
                <w:color w:val="auto"/>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1</w:t>
            </w:r>
          </w:p>
        </w:tc>
        <w:tc>
          <w:tcPr>
            <w:tcW w:w="3827" w:type="dxa"/>
          </w:tcPr>
          <w:p>
            <w:pPr>
              <w:ind w:firstLine="0" w:firstLineChars="0"/>
              <w:jc w:val="left"/>
              <w:rPr>
                <w:color w:val="auto"/>
                <w:sz w:val="21"/>
                <w:szCs w:val="21"/>
                <w:highlight w:val="none"/>
              </w:rPr>
            </w:pPr>
            <w:r>
              <w:rPr>
                <w:rFonts w:hint="eastAsia"/>
                <w:color w:val="auto"/>
                <w:sz w:val="21"/>
                <w:szCs w:val="21"/>
                <w:highlight w:val="none"/>
              </w:rPr>
              <w:t>监控主机（含配件）</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2</w:t>
            </w:r>
          </w:p>
        </w:tc>
        <w:tc>
          <w:tcPr>
            <w:tcW w:w="3827" w:type="dxa"/>
          </w:tcPr>
          <w:p>
            <w:pPr>
              <w:ind w:firstLine="0" w:firstLineChars="0"/>
              <w:jc w:val="left"/>
              <w:rPr>
                <w:color w:val="auto"/>
                <w:sz w:val="21"/>
                <w:szCs w:val="21"/>
                <w:highlight w:val="none"/>
              </w:rPr>
            </w:pPr>
            <w:r>
              <w:rPr>
                <w:rFonts w:hint="eastAsia"/>
                <w:color w:val="auto"/>
                <w:sz w:val="21"/>
                <w:szCs w:val="21"/>
                <w:highlight w:val="none"/>
              </w:rPr>
              <w:t>载重监控（含传感器及配件）</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3</w:t>
            </w:r>
          </w:p>
        </w:tc>
        <w:tc>
          <w:tcPr>
            <w:tcW w:w="3827" w:type="dxa"/>
          </w:tcPr>
          <w:p>
            <w:pPr>
              <w:ind w:firstLine="0" w:firstLineChars="0"/>
              <w:jc w:val="left"/>
              <w:rPr>
                <w:color w:val="auto"/>
                <w:sz w:val="21"/>
                <w:szCs w:val="21"/>
                <w:highlight w:val="none"/>
              </w:rPr>
            </w:pPr>
            <w:r>
              <w:rPr>
                <w:rFonts w:hint="eastAsia"/>
                <w:color w:val="auto"/>
                <w:sz w:val="21"/>
                <w:szCs w:val="21"/>
                <w:highlight w:val="none"/>
              </w:rPr>
              <w:t>高度监测（含传感器及配件）</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4</w:t>
            </w:r>
          </w:p>
        </w:tc>
        <w:tc>
          <w:tcPr>
            <w:tcW w:w="3827" w:type="dxa"/>
          </w:tcPr>
          <w:p>
            <w:pPr>
              <w:ind w:firstLine="0" w:firstLineChars="0"/>
              <w:jc w:val="left"/>
              <w:rPr>
                <w:color w:val="auto"/>
                <w:sz w:val="21"/>
                <w:szCs w:val="21"/>
                <w:highlight w:val="none"/>
              </w:rPr>
            </w:pPr>
            <w:r>
              <w:rPr>
                <w:rFonts w:hint="eastAsia"/>
                <w:color w:val="auto"/>
                <w:sz w:val="21"/>
                <w:szCs w:val="21"/>
                <w:highlight w:val="none"/>
              </w:rPr>
              <w:t>速度监测（功能）</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bottom w:val="single" w:color="auto" w:sz="4" w:space="0"/>
            </w:tcBorders>
          </w:tcPr>
          <w:p>
            <w:pPr>
              <w:ind w:firstLine="0" w:firstLineChars="0"/>
              <w:jc w:val="center"/>
              <w:rPr>
                <w:color w:val="auto"/>
                <w:sz w:val="21"/>
                <w:szCs w:val="21"/>
                <w:highlight w:val="none"/>
              </w:rPr>
            </w:pPr>
            <w:r>
              <w:rPr>
                <w:rFonts w:hint="eastAsia"/>
                <w:color w:val="auto"/>
                <w:sz w:val="21"/>
                <w:szCs w:val="21"/>
                <w:highlight w:val="none"/>
              </w:rPr>
              <w:t>5</w:t>
            </w:r>
          </w:p>
        </w:tc>
        <w:tc>
          <w:tcPr>
            <w:tcW w:w="3827" w:type="dxa"/>
            <w:tcBorders>
              <w:bottom w:val="single" w:color="auto" w:sz="4" w:space="0"/>
            </w:tcBorders>
          </w:tcPr>
          <w:p>
            <w:pPr>
              <w:ind w:firstLine="0" w:firstLineChars="0"/>
              <w:jc w:val="left"/>
              <w:rPr>
                <w:color w:val="auto"/>
                <w:sz w:val="21"/>
                <w:szCs w:val="21"/>
                <w:highlight w:val="none"/>
              </w:rPr>
            </w:pPr>
            <w:r>
              <w:rPr>
                <w:rFonts w:hint="eastAsia"/>
                <w:color w:val="auto"/>
                <w:sz w:val="21"/>
                <w:szCs w:val="21"/>
                <w:highlight w:val="none"/>
              </w:rPr>
              <w:t>防坠器在位监控（含传感器及配件）</w:t>
            </w:r>
          </w:p>
        </w:tc>
        <w:tc>
          <w:tcPr>
            <w:tcW w:w="851" w:type="dxa"/>
            <w:tcBorders>
              <w:bottom w:val="single" w:color="auto" w:sz="4" w:space="0"/>
            </w:tcBorders>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FFFFFF" w:themeFill="background1"/>
          </w:tcPr>
          <w:p>
            <w:pPr>
              <w:ind w:firstLine="0" w:firstLineChars="0"/>
              <w:jc w:val="center"/>
              <w:rPr>
                <w:color w:val="auto"/>
                <w:sz w:val="21"/>
                <w:szCs w:val="21"/>
                <w:highlight w:val="none"/>
              </w:rPr>
            </w:pPr>
            <w:r>
              <w:rPr>
                <w:rFonts w:hint="eastAsia"/>
                <w:color w:val="auto"/>
                <w:sz w:val="21"/>
                <w:szCs w:val="21"/>
                <w:highlight w:val="none"/>
              </w:rPr>
              <w:t>6</w:t>
            </w:r>
          </w:p>
        </w:tc>
        <w:tc>
          <w:tcPr>
            <w:tcW w:w="3827" w:type="dxa"/>
            <w:shd w:val="clear" w:color="auto" w:fill="FFFFFF" w:themeFill="background1"/>
          </w:tcPr>
          <w:p>
            <w:pPr>
              <w:ind w:firstLine="0" w:firstLineChars="0"/>
              <w:jc w:val="left"/>
              <w:rPr>
                <w:color w:val="auto"/>
                <w:sz w:val="21"/>
                <w:szCs w:val="21"/>
                <w:highlight w:val="none"/>
              </w:rPr>
            </w:pPr>
            <w:r>
              <w:rPr>
                <w:rFonts w:hint="eastAsia"/>
                <w:color w:val="auto"/>
                <w:sz w:val="21"/>
                <w:szCs w:val="21"/>
                <w:highlight w:val="none"/>
              </w:rPr>
              <w:t>上限位监控（含传感器及配件）</w:t>
            </w:r>
          </w:p>
        </w:tc>
        <w:tc>
          <w:tcPr>
            <w:tcW w:w="851" w:type="dxa"/>
            <w:shd w:val="clear" w:color="auto" w:fill="FFFFFF" w:themeFill="background1"/>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7</w:t>
            </w:r>
          </w:p>
        </w:tc>
        <w:tc>
          <w:tcPr>
            <w:tcW w:w="3827" w:type="dxa"/>
          </w:tcPr>
          <w:p>
            <w:pPr>
              <w:ind w:firstLine="0" w:firstLineChars="0"/>
              <w:jc w:val="left"/>
              <w:rPr>
                <w:color w:val="auto"/>
                <w:sz w:val="21"/>
                <w:szCs w:val="21"/>
                <w:highlight w:val="none"/>
              </w:rPr>
            </w:pPr>
            <w:r>
              <w:rPr>
                <w:rFonts w:hint="eastAsia"/>
                <w:color w:val="auto"/>
                <w:sz w:val="21"/>
                <w:szCs w:val="21"/>
                <w:highlight w:val="none"/>
              </w:rPr>
              <w:t>内笼门开关监测（含配件）</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8</w:t>
            </w:r>
          </w:p>
        </w:tc>
        <w:tc>
          <w:tcPr>
            <w:tcW w:w="3827" w:type="dxa"/>
          </w:tcPr>
          <w:p>
            <w:pPr>
              <w:ind w:firstLine="0" w:firstLineChars="0"/>
              <w:jc w:val="left"/>
              <w:rPr>
                <w:color w:val="auto"/>
                <w:sz w:val="21"/>
                <w:szCs w:val="21"/>
                <w:highlight w:val="none"/>
              </w:rPr>
            </w:pPr>
            <w:r>
              <w:rPr>
                <w:rFonts w:hint="eastAsia"/>
                <w:color w:val="auto"/>
                <w:sz w:val="21"/>
                <w:szCs w:val="21"/>
                <w:highlight w:val="none"/>
              </w:rPr>
              <w:t>外笼门开关监测（含配件）</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9</w:t>
            </w:r>
          </w:p>
        </w:tc>
        <w:tc>
          <w:tcPr>
            <w:tcW w:w="3827" w:type="dxa"/>
          </w:tcPr>
          <w:p>
            <w:pPr>
              <w:ind w:firstLine="0" w:firstLineChars="0"/>
              <w:jc w:val="left"/>
              <w:rPr>
                <w:color w:val="auto"/>
                <w:sz w:val="21"/>
                <w:szCs w:val="21"/>
                <w:highlight w:val="none"/>
              </w:rPr>
            </w:pPr>
            <w:r>
              <w:rPr>
                <w:rFonts w:hint="eastAsia"/>
                <w:color w:val="auto"/>
                <w:sz w:val="21"/>
                <w:szCs w:val="21"/>
                <w:highlight w:val="none"/>
              </w:rPr>
              <w:t>人脸识别监控（含设备及配件）</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10</w:t>
            </w:r>
          </w:p>
        </w:tc>
        <w:tc>
          <w:tcPr>
            <w:tcW w:w="3827" w:type="dxa"/>
          </w:tcPr>
          <w:p>
            <w:pPr>
              <w:ind w:firstLine="0" w:firstLineChars="0"/>
              <w:jc w:val="left"/>
              <w:rPr>
                <w:color w:val="auto"/>
                <w:sz w:val="21"/>
                <w:szCs w:val="21"/>
                <w:highlight w:val="none"/>
              </w:rPr>
            </w:pPr>
            <w:r>
              <w:rPr>
                <w:rFonts w:hint="eastAsia"/>
                <w:color w:val="auto"/>
                <w:sz w:val="21"/>
                <w:szCs w:val="21"/>
                <w:highlight w:val="none"/>
              </w:rPr>
              <w:t>GPS定位模块</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color w:val="auto"/>
                <w:sz w:val="21"/>
                <w:szCs w:val="21"/>
                <w:highlight w:val="none"/>
              </w:rPr>
            </w:pPr>
            <w:r>
              <w:rPr>
                <w:rFonts w:hint="eastAsia"/>
                <w:color w:val="auto"/>
                <w:sz w:val="21"/>
                <w:szCs w:val="21"/>
                <w:highlight w:val="none"/>
              </w:rPr>
              <w:t>11</w:t>
            </w:r>
          </w:p>
        </w:tc>
        <w:tc>
          <w:tcPr>
            <w:tcW w:w="3827" w:type="dxa"/>
          </w:tcPr>
          <w:p>
            <w:pPr>
              <w:ind w:firstLine="0" w:firstLineChars="0"/>
              <w:jc w:val="left"/>
              <w:rPr>
                <w:color w:val="auto"/>
                <w:sz w:val="21"/>
                <w:szCs w:val="21"/>
                <w:highlight w:val="none"/>
              </w:rPr>
            </w:pPr>
            <w:r>
              <w:rPr>
                <w:rFonts w:hint="eastAsia"/>
                <w:color w:val="auto"/>
                <w:sz w:val="21"/>
                <w:szCs w:val="21"/>
                <w:highlight w:val="none"/>
              </w:rPr>
              <w:t>4G VPN网络</w:t>
            </w:r>
          </w:p>
        </w:tc>
        <w:tc>
          <w:tcPr>
            <w:tcW w:w="851" w:type="dxa"/>
          </w:tcPr>
          <w:p>
            <w:pPr>
              <w:ind w:firstLine="0" w:firstLineChars="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Pr>
          <w:p>
            <w:pPr>
              <w:ind w:firstLine="0" w:firstLineChars="0"/>
              <w:jc w:val="center"/>
              <w:rPr>
                <w:rFonts w:hint="eastAsia"/>
                <w:color w:val="auto"/>
                <w:sz w:val="21"/>
                <w:szCs w:val="21"/>
                <w:highlight w:val="none"/>
              </w:rPr>
            </w:pPr>
            <w:r>
              <w:rPr>
                <w:rFonts w:hint="eastAsia"/>
                <w:color w:val="auto"/>
                <w:sz w:val="21"/>
                <w:szCs w:val="21"/>
                <w:highlight w:val="none"/>
              </w:rPr>
              <w:t>12</w:t>
            </w:r>
          </w:p>
        </w:tc>
        <w:tc>
          <w:tcPr>
            <w:tcW w:w="3827" w:type="dxa"/>
          </w:tcPr>
          <w:p>
            <w:pPr>
              <w:ind w:firstLine="0" w:firstLineChars="0"/>
              <w:jc w:val="left"/>
              <w:rPr>
                <w:rFonts w:hint="eastAsia"/>
                <w:color w:val="auto"/>
                <w:sz w:val="21"/>
                <w:szCs w:val="21"/>
                <w:highlight w:val="none"/>
              </w:rPr>
            </w:pPr>
            <w:r>
              <w:rPr>
                <w:rFonts w:hint="eastAsia"/>
                <w:color w:val="auto"/>
                <w:sz w:val="21"/>
                <w:szCs w:val="21"/>
                <w:highlight w:val="none"/>
              </w:rPr>
              <w:t>升降梯可视化</w:t>
            </w:r>
          </w:p>
        </w:tc>
        <w:tc>
          <w:tcPr>
            <w:tcW w:w="851" w:type="dxa"/>
          </w:tcPr>
          <w:p>
            <w:pPr>
              <w:ind w:firstLine="0" w:firstLineChars="0"/>
              <w:jc w:val="center"/>
              <w:rPr>
                <w:rFonts w:hint="eastAsia"/>
                <w:color w:val="auto"/>
                <w:sz w:val="21"/>
                <w:szCs w:val="21"/>
                <w:highlight w:val="none"/>
              </w:rPr>
            </w:pPr>
            <w:r>
              <w:rPr>
                <w:rFonts w:hint="eastAsia"/>
                <w:color w:val="auto"/>
                <w:sz w:val="21"/>
                <w:szCs w:val="21"/>
                <w:highlight w:val="none"/>
              </w:rPr>
              <w:t>1</w:t>
            </w:r>
          </w:p>
        </w:tc>
      </w:tr>
    </w:tbl>
    <w:p>
      <w:pPr>
        <w:pStyle w:val="3"/>
        <w:ind w:firstLine="482"/>
        <w:rPr>
          <w:color w:val="auto"/>
          <w:sz w:val="24"/>
          <w:highlight w:val="none"/>
        </w:rPr>
      </w:pPr>
      <w:r>
        <w:rPr>
          <w:color w:val="auto"/>
          <w:sz w:val="24"/>
          <w:highlight w:val="none"/>
        </w:rPr>
        <w:t>2.3 安装指引</w:t>
      </w:r>
    </w:p>
    <w:p>
      <w:pPr>
        <w:pStyle w:val="4"/>
        <w:ind w:firstLine="442"/>
        <w:rPr>
          <w:rFonts w:ascii="Times New Roman" w:hAnsi="Times New Roman" w:eastAsia="宋体" w:cs="Times New Roman"/>
          <w:color w:val="auto"/>
          <w:sz w:val="22"/>
          <w:szCs w:val="24"/>
          <w:highlight w:val="none"/>
        </w:rPr>
      </w:pPr>
      <w:r>
        <w:rPr>
          <w:rFonts w:ascii="Times New Roman" w:hAnsi="Times New Roman" w:eastAsia="宋体" w:cs="Times New Roman"/>
          <w:color w:val="auto"/>
          <w:sz w:val="22"/>
          <w:szCs w:val="24"/>
          <w:highlight w:val="none"/>
        </w:rPr>
        <w:t>2.3.1 安装指引编制目的</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为保证施工升降机安全监控设备安装的规范化，保证监测数据采集的有效性，有效控制施工升降机安全监控设备安装过程中的危险因素，现制定本安装指引，具体要求如下。</w:t>
      </w:r>
    </w:p>
    <w:p>
      <w:pPr>
        <w:pStyle w:val="4"/>
        <w:ind w:firstLine="442"/>
        <w:rPr>
          <w:rFonts w:ascii="Times New Roman" w:hAnsi="Times New Roman" w:eastAsia="宋体" w:cs="Times New Roman"/>
          <w:color w:val="auto"/>
          <w:sz w:val="22"/>
          <w:szCs w:val="24"/>
          <w:highlight w:val="none"/>
        </w:rPr>
      </w:pPr>
      <w:r>
        <w:rPr>
          <w:rFonts w:ascii="Times New Roman" w:hAnsi="Times New Roman" w:eastAsia="宋体" w:cs="Times New Roman"/>
          <w:color w:val="auto"/>
          <w:sz w:val="22"/>
          <w:szCs w:val="24"/>
          <w:highlight w:val="none"/>
        </w:rPr>
        <w:t>2.3.2 硬件参数指标</w:t>
      </w:r>
    </w:p>
    <w:tbl>
      <w:tblPr>
        <w:tblStyle w:val="12"/>
        <w:tblpPr w:leftFromText="180" w:rightFromText="180" w:vertAnchor="text" w:horzAnchor="margin" w:tblpY="137"/>
        <w:tblW w:w="8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993"/>
        <w:gridCol w:w="2637"/>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72"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序号</w:t>
            </w:r>
          </w:p>
        </w:tc>
        <w:tc>
          <w:tcPr>
            <w:tcW w:w="1993"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种类</w:t>
            </w: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项目名称</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872" w:type="dxa"/>
            <w:vMerge w:val="restart"/>
            <w:vAlign w:val="center"/>
          </w:tcPr>
          <w:p>
            <w:pPr>
              <w:ind w:firstLine="0" w:firstLineChars="0"/>
              <w:jc w:val="center"/>
              <w:rPr>
                <w:rFonts w:ascii="宋体" w:hAnsi="宋体" w:eastAsia="宋体"/>
                <w:color w:val="auto"/>
                <w:sz w:val="21"/>
                <w:szCs w:val="21"/>
                <w:highlight w:val="none"/>
              </w:rPr>
            </w:pPr>
            <w:r>
              <w:rPr>
                <w:rFonts w:ascii="宋体" w:hAnsi="宋体" w:eastAsia="宋体"/>
                <w:color w:val="auto"/>
                <w:sz w:val="21"/>
                <w:szCs w:val="21"/>
                <w:highlight w:val="none"/>
              </w:rPr>
              <w:t>1</w:t>
            </w:r>
          </w:p>
        </w:tc>
        <w:tc>
          <w:tcPr>
            <w:tcW w:w="1993" w:type="dxa"/>
            <w:vMerge w:val="restart"/>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起重量检测</w:t>
            </w: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量  程</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0t—9.99t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72" w:type="dxa"/>
            <w:vMerge w:val="continue"/>
            <w:vAlign w:val="center"/>
          </w:tcPr>
          <w:p>
            <w:pPr>
              <w:ind w:firstLine="0" w:firstLineChars="0"/>
              <w:jc w:val="center"/>
              <w:rPr>
                <w:rFonts w:ascii="宋体" w:hAnsi="宋体" w:eastAsia="宋体"/>
                <w:color w:val="auto"/>
                <w:sz w:val="21"/>
                <w:szCs w:val="21"/>
                <w:highlight w:val="none"/>
              </w:rPr>
            </w:pPr>
          </w:p>
        </w:tc>
        <w:tc>
          <w:tcPr>
            <w:tcW w:w="1993" w:type="dxa"/>
            <w:vMerge w:val="continue"/>
            <w:vAlign w:val="center"/>
          </w:tcPr>
          <w:p>
            <w:pPr>
              <w:ind w:firstLine="0" w:firstLineChars="0"/>
              <w:jc w:val="center"/>
              <w:rPr>
                <w:rFonts w:ascii="宋体" w:hAnsi="宋体" w:eastAsia="宋体"/>
                <w:color w:val="auto"/>
                <w:sz w:val="21"/>
                <w:szCs w:val="21"/>
                <w:highlight w:val="none"/>
              </w:rPr>
            </w:pP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分辨率</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0.01t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872" w:type="dxa"/>
            <w:vMerge w:val="restart"/>
            <w:vAlign w:val="center"/>
          </w:tcPr>
          <w:p>
            <w:pPr>
              <w:ind w:firstLine="0" w:firstLineChars="0"/>
              <w:jc w:val="center"/>
              <w:rPr>
                <w:rFonts w:ascii="宋体" w:hAnsi="宋体" w:eastAsia="宋体"/>
                <w:color w:val="auto"/>
                <w:sz w:val="21"/>
                <w:szCs w:val="21"/>
                <w:highlight w:val="none"/>
              </w:rPr>
            </w:pPr>
            <w:r>
              <w:rPr>
                <w:rFonts w:ascii="宋体" w:hAnsi="宋体" w:eastAsia="宋体"/>
                <w:color w:val="auto"/>
                <w:sz w:val="21"/>
                <w:szCs w:val="21"/>
                <w:highlight w:val="none"/>
              </w:rPr>
              <w:t>2</w:t>
            </w:r>
          </w:p>
        </w:tc>
        <w:tc>
          <w:tcPr>
            <w:tcW w:w="1993" w:type="dxa"/>
            <w:vMerge w:val="restart"/>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行程限位检测</w:t>
            </w: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触点类型</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常开触点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72" w:type="dxa"/>
            <w:vMerge w:val="continue"/>
            <w:vAlign w:val="center"/>
          </w:tcPr>
          <w:p>
            <w:pPr>
              <w:ind w:firstLine="0" w:firstLineChars="0"/>
              <w:jc w:val="center"/>
              <w:rPr>
                <w:rFonts w:ascii="宋体" w:hAnsi="宋体" w:eastAsia="宋体"/>
                <w:color w:val="auto"/>
                <w:sz w:val="21"/>
                <w:szCs w:val="21"/>
                <w:highlight w:val="none"/>
              </w:rPr>
            </w:pPr>
          </w:p>
        </w:tc>
        <w:tc>
          <w:tcPr>
            <w:tcW w:w="1993" w:type="dxa"/>
            <w:vMerge w:val="continue"/>
            <w:vAlign w:val="center"/>
          </w:tcPr>
          <w:p>
            <w:pPr>
              <w:ind w:firstLine="0" w:firstLineChars="0"/>
              <w:jc w:val="center"/>
              <w:rPr>
                <w:rFonts w:ascii="宋体" w:hAnsi="宋体" w:eastAsia="宋体"/>
                <w:color w:val="auto"/>
                <w:sz w:val="21"/>
                <w:szCs w:val="21"/>
                <w:highlight w:val="none"/>
              </w:rPr>
            </w:pP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检测方式</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实时检测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72" w:type="dxa"/>
            <w:vMerge w:val="restart"/>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w:t>
            </w:r>
          </w:p>
        </w:tc>
        <w:tc>
          <w:tcPr>
            <w:tcW w:w="1993" w:type="dxa"/>
            <w:vMerge w:val="restart"/>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高度传感器</w:t>
            </w: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量  程</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0t—999.9m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872" w:type="dxa"/>
            <w:vMerge w:val="continue"/>
            <w:vAlign w:val="center"/>
          </w:tcPr>
          <w:p>
            <w:pPr>
              <w:ind w:firstLine="0" w:firstLineChars="0"/>
              <w:jc w:val="center"/>
              <w:rPr>
                <w:rFonts w:ascii="宋体" w:hAnsi="宋体" w:eastAsia="宋体"/>
                <w:color w:val="auto"/>
                <w:sz w:val="21"/>
                <w:szCs w:val="21"/>
                <w:highlight w:val="none"/>
              </w:rPr>
            </w:pPr>
          </w:p>
        </w:tc>
        <w:tc>
          <w:tcPr>
            <w:tcW w:w="1993" w:type="dxa"/>
            <w:vMerge w:val="continue"/>
            <w:vAlign w:val="center"/>
          </w:tcPr>
          <w:p>
            <w:pPr>
              <w:ind w:firstLine="0" w:firstLineChars="0"/>
              <w:jc w:val="center"/>
              <w:rPr>
                <w:rFonts w:ascii="宋体" w:hAnsi="宋体" w:eastAsia="宋体"/>
                <w:color w:val="auto"/>
                <w:sz w:val="21"/>
                <w:szCs w:val="21"/>
                <w:highlight w:val="none"/>
              </w:rPr>
            </w:pP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分辨率</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0.1m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72" w:type="dxa"/>
            <w:vMerge w:val="restart"/>
            <w:vAlign w:val="center"/>
          </w:tcPr>
          <w:p>
            <w:pPr>
              <w:ind w:firstLine="0" w:firstLineChars="0"/>
              <w:jc w:val="center"/>
              <w:rPr>
                <w:rFonts w:ascii="宋体" w:hAnsi="宋体" w:eastAsia="宋体"/>
                <w:color w:val="auto"/>
                <w:sz w:val="21"/>
                <w:szCs w:val="21"/>
                <w:highlight w:val="none"/>
              </w:rPr>
            </w:pPr>
            <w:r>
              <w:rPr>
                <w:rFonts w:ascii="宋体" w:hAnsi="宋体" w:eastAsia="宋体"/>
                <w:color w:val="auto"/>
                <w:sz w:val="21"/>
                <w:szCs w:val="21"/>
                <w:highlight w:val="none"/>
              </w:rPr>
              <w:t>4</w:t>
            </w:r>
          </w:p>
        </w:tc>
        <w:tc>
          <w:tcPr>
            <w:tcW w:w="1993" w:type="dxa"/>
            <w:vMerge w:val="restart"/>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人脸识别模块</w:t>
            </w: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识别方式</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面部主动识别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872" w:type="dxa"/>
            <w:vMerge w:val="continue"/>
            <w:vAlign w:val="center"/>
          </w:tcPr>
          <w:p>
            <w:pPr>
              <w:ind w:firstLine="0" w:firstLineChars="0"/>
              <w:jc w:val="center"/>
              <w:rPr>
                <w:rFonts w:ascii="宋体" w:hAnsi="宋体" w:eastAsia="宋体"/>
                <w:color w:val="auto"/>
                <w:sz w:val="21"/>
                <w:szCs w:val="21"/>
                <w:highlight w:val="none"/>
              </w:rPr>
            </w:pPr>
          </w:p>
        </w:tc>
        <w:tc>
          <w:tcPr>
            <w:tcW w:w="1993" w:type="dxa"/>
            <w:vMerge w:val="continue"/>
            <w:vAlign w:val="center"/>
          </w:tcPr>
          <w:p>
            <w:pPr>
              <w:ind w:firstLine="0" w:firstLineChars="0"/>
              <w:jc w:val="center"/>
              <w:rPr>
                <w:rFonts w:ascii="宋体" w:hAnsi="宋体" w:eastAsia="宋体"/>
                <w:color w:val="auto"/>
                <w:sz w:val="21"/>
                <w:szCs w:val="21"/>
                <w:highlight w:val="none"/>
              </w:rPr>
            </w:pP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支持人员数量</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不少于300人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872" w:type="dxa"/>
            <w:vMerge w:val="continue"/>
            <w:vAlign w:val="center"/>
          </w:tcPr>
          <w:p>
            <w:pPr>
              <w:ind w:firstLine="0" w:firstLineChars="0"/>
              <w:jc w:val="center"/>
              <w:rPr>
                <w:rFonts w:ascii="宋体" w:hAnsi="宋体" w:eastAsia="宋体"/>
                <w:color w:val="auto"/>
                <w:sz w:val="21"/>
                <w:szCs w:val="21"/>
                <w:highlight w:val="none"/>
              </w:rPr>
            </w:pPr>
          </w:p>
        </w:tc>
        <w:tc>
          <w:tcPr>
            <w:tcW w:w="1993" w:type="dxa"/>
            <w:vMerge w:val="continue"/>
            <w:vAlign w:val="center"/>
          </w:tcPr>
          <w:p>
            <w:pPr>
              <w:ind w:firstLine="0" w:firstLineChars="0"/>
              <w:jc w:val="center"/>
              <w:rPr>
                <w:rFonts w:ascii="宋体" w:hAnsi="宋体" w:eastAsia="宋体"/>
                <w:color w:val="auto"/>
                <w:sz w:val="21"/>
                <w:szCs w:val="21"/>
                <w:highlight w:val="none"/>
              </w:rPr>
            </w:pP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识别距离</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30cm-60cm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872" w:type="dxa"/>
            <w:vMerge w:val="continue"/>
            <w:vAlign w:val="center"/>
          </w:tcPr>
          <w:p>
            <w:pPr>
              <w:ind w:firstLine="0" w:firstLineChars="0"/>
              <w:jc w:val="center"/>
              <w:rPr>
                <w:rFonts w:ascii="宋体" w:hAnsi="宋体" w:eastAsia="宋体"/>
                <w:color w:val="auto"/>
                <w:sz w:val="21"/>
                <w:szCs w:val="21"/>
                <w:highlight w:val="none"/>
              </w:rPr>
            </w:pPr>
          </w:p>
        </w:tc>
        <w:tc>
          <w:tcPr>
            <w:tcW w:w="1993" w:type="dxa"/>
            <w:vMerge w:val="continue"/>
            <w:vAlign w:val="center"/>
          </w:tcPr>
          <w:p>
            <w:pPr>
              <w:ind w:firstLine="0" w:firstLineChars="0"/>
              <w:jc w:val="center"/>
              <w:rPr>
                <w:rFonts w:ascii="宋体" w:hAnsi="宋体" w:eastAsia="宋体"/>
                <w:color w:val="auto"/>
                <w:sz w:val="21"/>
                <w:szCs w:val="21"/>
                <w:highlight w:val="none"/>
              </w:rPr>
            </w:pPr>
          </w:p>
        </w:tc>
        <w:tc>
          <w:tcPr>
            <w:tcW w:w="2637"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识别率</w:t>
            </w:r>
          </w:p>
        </w:tc>
        <w:tc>
          <w:tcPr>
            <w:tcW w:w="2759"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&gt;98%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872"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5</w:t>
            </w:r>
          </w:p>
        </w:tc>
        <w:tc>
          <w:tcPr>
            <w:tcW w:w="1993" w:type="dxa"/>
            <w:vAlign w:val="center"/>
          </w:tcPr>
          <w:p>
            <w:pPr>
              <w:ind w:firstLine="0" w:firstLineChars="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可视化摄像头</w:t>
            </w:r>
          </w:p>
        </w:tc>
        <w:tc>
          <w:tcPr>
            <w:tcW w:w="5396" w:type="dxa"/>
            <w:gridSpan w:val="2"/>
            <w:vAlign w:val="center"/>
          </w:tcPr>
          <w:p>
            <w:pPr>
              <w:ind w:firstLine="0" w:firstLineChars="0"/>
              <w:jc w:val="center"/>
              <w:rPr>
                <w:rFonts w:hint="eastAsia" w:ascii="宋体" w:hAnsi="宋体" w:eastAsia="宋体"/>
                <w:color w:val="auto"/>
                <w:sz w:val="21"/>
                <w:szCs w:val="21"/>
                <w:highlight w:val="none"/>
              </w:rPr>
            </w:pPr>
            <w:r>
              <w:rPr>
                <w:rFonts w:hint="eastAsia" w:ascii="宋体"/>
                <w:color w:val="auto"/>
                <w:szCs w:val="21"/>
                <w:highlight w:val="none"/>
              </w:rPr>
              <w:t>有效像素200万, 分辨率1920×1080, 压缩格式H.264/MJPEG； CMOS 摄像机；50Hz:25fps；</w:t>
            </w:r>
            <w:r>
              <w:rPr>
                <w:rFonts w:ascii="宋体"/>
                <w:color w:val="auto"/>
                <w:szCs w:val="21"/>
                <w:highlight w:val="none"/>
              </w:rPr>
              <w:t>支持H.265编码</w:t>
            </w:r>
            <w:r>
              <w:rPr>
                <w:rFonts w:hint="eastAsia" w:ascii="宋体"/>
                <w:color w:val="auto"/>
                <w:szCs w:val="21"/>
                <w:highlight w:val="none"/>
              </w:rPr>
              <w:t>；</w:t>
            </w:r>
            <w:r>
              <w:rPr>
                <w:rFonts w:ascii="宋体"/>
                <w:color w:val="auto"/>
                <w:szCs w:val="21"/>
                <w:highlight w:val="none"/>
              </w:rPr>
              <w:t>网络通讯接口</w:t>
            </w:r>
            <w:r>
              <w:rPr>
                <w:rFonts w:hint="eastAsia" w:ascii="宋体"/>
                <w:color w:val="auto"/>
                <w:szCs w:val="21"/>
                <w:highlight w:val="none"/>
              </w:rPr>
              <w:t>支持</w:t>
            </w:r>
            <w:r>
              <w:rPr>
                <w:rFonts w:ascii="宋体"/>
                <w:color w:val="auto"/>
                <w:szCs w:val="21"/>
                <w:highlight w:val="none"/>
              </w:rPr>
              <w:t>40M接入、40M存储、80M转发、支持全网通</w:t>
            </w:r>
            <w:r>
              <w:rPr>
                <w:rFonts w:hint="eastAsia" w:ascii="宋体"/>
                <w:color w:val="auto"/>
                <w:szCs w:val="21"/>
                <w:highlight w:val="none"/>
              </w:rPr>
              <w:t>3G、4G网络上传；支持录像保存记录最少30天</w:t>
            </w:r>
          </w:p>
        </w:tc>
      </w:tr>
    </w:tbl>
    <w:p>
      <w:pPr>
        <w:ind w:firstLine="480"/>
        <w:rPr>
          <w:color w:val="auto"/>
          <w:highlight w:val="none"/>
        </w:rPr>
      </w:pPr>
      <w:r>
        <w:rPr>
          <w:rFonts w:hint="eastAsia"/>
          <w:color w:val="auto"/>
          <w:highlight w:val="none"/>
        </w:rPr>
        <w:t>（1）监控装置应在下列环境条件下正常工作：</w:t>
      </w:r>
    </w:p>
    <w:p>
      <w:pPr>
        <w:ind w:firstLine="480"/>
        <w:rPr>
          <w:color w:val="auto"/>
          <w:highlight w:val="none"/>
        </w:rPr>
      </w:pPr>
      <w:r>
        <w:rPr>
          <w:rFonts w:hint="eastAsia"/>
          <w:color w:val="auto"/>
          <w:highlight w:val="none"/>
        </w:rPr>
        <w:t>a）工作温度：-20℃~+60℃；</w:t>
      </w:r>
    </w:p>
    <w:p>
      <w:pPr>
        <w:ind w:firstLine="480"/>
        <w:rPr>
          <w:color w:val="auto"/>
          <w:highlight w:val="none"/>
        </w:rPr>
      </w:pPr>
      <w:r>
        <w:rPr>
          <w:rFonts w:hint="eastAsia"/>
          <w:color w:val="auto"/>
          <w:highlight w:val="none"/>
        </w:rPr>
        <w:t>b）相对湿度：90%（20℃）</w:t>
      </w:r>
    </w:p>
    <w:p>
      <w:pPr>
        <w:ind w:firstLine="480"/>
        <w:rPr>
          <w:color w:val="auto"/>
          <w:highlight w:val="none"/>
        </w:rPr>
      </w:pPr>
      <w:r>
        <w:rPr>
          <w:rFonts w:hint="eastAsia"/>
          <w:color w:val="auto"/>
          <w:highlight w:val="none"/>
        </w:rPr>
        <w:t>c）海拔：不大于2000m；</w:t>
      </w:r>
    </w:p>
    <w:p>
      <w:pPr>
        <w:ind w:firstLine="480"/>
        <w:rPr>
          <w:color w:val="auto"/>
          <w:highlight w:val="none"/>
        </w:rPr>
      </w:pPr>
      <w:r>
        <w:rPr>
          <w:rFonts w:hint="eastAsia"/>
          <w:color w:val="auto"/>
          <w:highlight w:val="none"/>
        </w:rPr>
        <w:t>d）工作方式：连续。</w:t>
      </w:r>
    </w:p>
    <w:p>
      <w:pPr>
        <w:ind w:firstLine="480"/>
        <w:rPr>
          <w:color w:val="auto"/>
          <w:highlight w:val="none"/>
        </w:rPr>
      </w:pPr>
      <w:r>
        <w:rPr>
          <w:rFonts w:hint="eastAsia"/>
          <w:color w:val="auto"/>
          <w:highlight w:val="none"/>
        </w:rPr>
        <w:t>（</w:t>
      </w:r>
      <w:r>
        <w:rPr>
          <w:color w:val="auto"/>
          <w:highlight w:val="none"/>
        </w:rPr>
        <w:t>2</w:t>
      </w:r>
      <w:r>
        <w:rPr>
          <w:rFonts w:hint="eastAsia"/>
          <w:color w:val="auto"/>
          <w:highlight w:val="none"/>
        </w:rPr>
        <w:t>）监控装置应在以下电压范围内正常工作：</w:t>
      </w:r>
    </w:p>
    <w:p>
      <w:pPr>
        <w:ind w:firstLine="480"/>
        <w:rPr>
          <w:color w:val="auto"/>
          <w:highlight w:val="none"/>
        </w:rPr>
      </w:pPr>
      <w:r>
        <w:rPr>
          <w:rFonts w:hint="eastAsia"/>
          <w:color w:val="auto"/>
          <w:highlight w:val="none"/>
        </w:rPr>
        <w:t>a）交流供电：0.9倍~1.1倍额定电压；</w:t>
      </w:r>
    </w:p>
    <w:p>
      <w:pPr>
        <w:ind w:firstLine="480"/>
        <w:rPr>
          <w:color w:val="auto"/>
          <w:highlight w:val="none"/>
        </w:rPr>
      </w:pPr>
      <w:r>
        <w:rPr>
          <w:rFonts w:hint="eastAsia"/>
          <w:color w:val="auto"/>
          <w:highlight w:val="none"/>
        </w:rPr>
        <w:t>b）蓄电池供电：0.85倍~1.35倍额定电压。</w:t>
      </w:r>
    </w:p>
    <w:p>
      <w:pPr>
        <w:ind w:firstLine="480"/>
        <w:rPr>
          <w:color w:val="auto"/>
          <w:highlight w:val="none"/>
        </w:rPr>
      </w:pPr>
      <w:r>
        <w:rPr>
          <w:rFonts w:hint="eastAsia"/>
          <w:color w:val="auto"/>
          <w:highlight w:val="none"/>
        </w:rPr>
        <w:t>（</w:t>
      </w:r>
      <w:r>
        <w:rPr>
          <w:color w:val="auto"/>
          <w:highlight w:val="none"/>
        </w:rPr>
        <w:t>3</w:t>
      </w:r>
      <w:r>
        <w:rPr>
          <w:rFonts w:hint="eastAsia"/>
          <w:color w:val="auto"/>
          <w:highlight w:val="none"/>
        </w:rPr>
        <w:t>）监控装置绝缘电阻不应低于</w:t>
      </w:r>
      <w:r>
        <w:rPr>
          <w:color w:val="auto"/>
          <w:highlight w:val="none"/>
        </w:rPr>
        <w:t>1MΩ</w:t>
      </w:r>
      <w:r>
        <w:rPr>
          <w:rFonts w:hint="eastAsia"/>
          <w:color w:val="auto"/>
          <w:highlight w:val="none"/>
        </w:rPr>
        <w:t>。</w:t>
      </w:r>
    </w:p>
    <w:p>
      <w:pPr>
        <w:ind w:firstLine="480"/>
        <w:rPr>
          <w:color w:val="auto"/>
          <w:highlight w:val="none"/>
        </w:rPr>
      </w:pPr>
      <w:r>
        <w:rPr>
          <w:rFonts w:hint="eastAsia"/>
          <w:color w:val="auto"/>
          <w:highlight w:val="none"/>
        </w:rPr>
        <w:t>（</w:t>
      </w:r>
      <w:r>
        <w:rPr>
          <w:color w:val="auto"/>
          <w:highlight w:val="none"/>
        </w:rPr>
        <w:t>4</w:t>
      </w:r>
      <w:r>
        <w:rPr>
          <w:rFonts w:hint="eastAsia"/>
          <w:color w:val="auto"/>
          <w:highlight w:val="none"/>
        </w:rPr>
        <w:t>）监控装置使用交流供电时，应能通过GB12602-2009规定的工频耐受电压试验。监控装置的防护等级应符合以下规定。</w:t>
      </w:r>
    </w:p>
    <w:p>
      <w:pPr>
        <w:ind w:firstLine="480"/>
        <w:rPr>
          <w:color w:val="auto"/>
          <w:highlight w:val="none"/>
        </w:rPr>
      </w:pPr>
      <w:r>
        <w:rPr>
          <w:rFonts w:hint="eastAsia"/>
          <w:color w:val="auto"/>
          <w:highlight w:val="none"/>
        </w:rPr>
        <w:t>a）监控装置室内部分：</w:t>
      </w:r>
      <w:r>
        <w:rPr>
          <w:color w:val="auto"/>
          <w:highlight w:val="none"/>
        </w:rPr>
        <w:t>IP42</w:t>
      </w:r>
      <w:r>
        <w:rPr>
          <w:rFonts w:hint="eastAsia"/>
          <w:color w:val="auto"/>
          <w:highlight w:val="none"/>
        </w:rPr>
        <w:t>；</w:t>
      </w:r>
    </w:p>
    <w:p>
      <w:pPr>
        <w:ind w:firstLine="480"/>
        <w:rPr>
          <w:color w:val="auto"/>
          <w:highlight w:val="none"/>
        </w:rPr>
      </w:pPr>
      <w:r>
        <w:rPr>
          <w:rFonts w:hint="eastAsia"/>
          <w:color w:val="auto"/>
          <w:highlight w:val="none"/>
        </w:rPr>
        <w:t>b）监控装置室外部分：</w:t>
      </w:r>
      <w:r>
        <w:rPr>
          <w:color w:val="auto"/>
          <w:highlight w:val="none"/>
        </w:rPr>
        <w:t>IP</w:t>
      </w:r>
      <w:r>
        <w:rPr>
          <w:rFonts w:hint="eastAsia"/>
          <w:color w:val="auto"/>
          <w:highlight w:val="none"/>
        </w:rPr>
        <w:t>65。</w:t>
      </w:r>
    </w:p>
    <w:p>
      <w:pPr>
        <w:pStyle w:val="4"/>
        <w:ind w:firstLine="442"/>
        <w:rPr>
          <w:rFonts w:ascii="Times New Roman" w:hAnsi="Times New Roman" w:eastAsia="宋体" w:cs="Times New Roman"/>
          <w:color w:val="auto"/>
          <w:sz w:val="22"/>
          <w:szCs w:val="24"/>
          <w:highlight w:val="none"/>
        </w:rPr>
      </w:pPr>
      <w:r>
        <w:rPr>
          <w:rFonts w:ascii="Times New Roman" w:hAnsi="Times New Roman" w:eastAsia="宋体" w:cs="Times New Roman"/>
          <w:color w:val="auto"/>
          <w:sz w:val="22"/>
          <w:szCs w:val="24"/>
          <w:highlight w:val="none"/>
        </w:rPr>
        <w:t xml:space="preserve">2.3.3 </w:t>
      </w:r>
      <w:r>
        <w:rPr>
          <w:rFonts w:hint="eastAsia" w:ascii="Times New Roman" w:hAnsi="Times New Roman" w:eastAsia="宋体" w:cs="Times New Roman"/>
          <w:color w:val="auto"/>
          <w:sz w:val="22"/>
          <w:szCs w:val="24"/>
          <w:highlight w:val="none"/>
        </w:rPr>
        <w:t>安装人员要求</w:t>
      </w:r>
    </w:p>
    <w:p>
      <w:pPr>
        <w:ind w:firstLine="480"/>
        <w:rPr>
          <w:color w:val="auto"/>
          <w:highlight w:val="none"/>
        </w:rPr>
      </w:pPr>
      <w:r>
        <w:rPr>
          <w:rFonts w:hint="eastAsia"/>
          <w:color w:val="auto"/>
          <w:highlight w:val="none"/>
        </w:rPr>
        <w:t>经过专业培训，持有电工资格证书。</w:t>
      </w:r>
    </w:p>
    <w:p>
      <w:pPr>
        <w:pStyle w:val="4"/>
        <w:ind w:firstLine="442"/>
        <w:rPr>
          <w:rFonts w:ascii="Times New Roman" w:hAnsi="Times New Roman" w:eastAsia="宋体" w:cs="Times New Roman"/>
          <w:color w:val="auto"/>
          <w:sz w:val="22"/>
          <w:szCs w:val="24"/>
          <w:highlight w:val="none"/>
        </w:rPr>
      </w:pPr>
      <w:r>
        <w:rPr>
          <w:rFonts w:ascii="Times New Roman" w:hAnsi="Times New Roman" w:eastAsia="宋体" w:cs="Times New Roman"/>
          <w:color w:val="auto"/>
          <w:sz w:val="22"/>
          <w:szCs w:val="24"/>
          <w:highlight w:val="none"/>
        </w:rPr>
        <w:t>2.3.4 安装要求</w:t>
      </w:r>
    </w:p>
    <w:p>
      <w:pPr>
        <w:ind w:firstLine="480"/>
        <w:rPr>
          <w:rFonts w:eastAsia="宋体" w:cs="Times New Roman"/>
          <w:color w:val="auto"/>
          <w:szCs w:val="24"/>
          <w:highlight w:val="none"/>
        </w:rPr>
      </w:pPr>
      <w:r>
        <w:rPr>
          <w:rFonts w:hint="eastAsia"/>
          <w:color w:val="auto"/>
          <w:highlight w:val="none"/>
        </w:rPr>
        <w:t>（</w:t>
      </w:r>
      <w:r>
        <w:rPr>
          <w:color w:val="auto"/>
          <w:highlight w:val="none"/>
        </w:rPr>
        <w:t>1</w:t>
      </w:r>
      <w:r>
        <w:rPr>
          <w:rFonts w:hint="eastAsia"/>
          <w:color w:val="auto"/>
          <w:highlight w:val="none"/>
        </w:rPr>
        <w:t>）施工升降机安全监控系统包括</w:t>
      </w:r>
      <w:r>
        <w:rPr>
          <w:rFonts w:hint="eastAsia" w:eastAsia="宋体" w:cs="Times New Roman"/>
          <w:color w:val="auto"/>
          <w:szCs w:val="24"/>
          <w:highlight w:val="none"/>
        </w:rPr>
        <w:t>监控主机、载重信号采集器、高度传感器、防坠器在位检测传感器、人脸识别仪、带固定IP的4G无线数据传输模块、GPS定位模块。</w:t>
      </w:r>
    </w:p>
    <w:p>
      <w:pPr>
        <w:ind w:firstLine="480"/>
        <w:rPr>
          <w:color w:val="auto"/>
          <w:highlight w:val="none"/>
        </w:rPr>
      </w:pPr>
      <w:r>
        <w:rPr>
          <w:rFonts w:hint="eastAsia"/>
          <w:color w:val="auto"/>
          <w:highlight w:val="none"/>
        </w:rPr>
        <w:t>（</w:t>
      </w:r>
      <w:r>
        <w:rPr>
          <w:color w:val="auto"/>
          <w:highlight w:val="none"/>
        </w:rPr>
        <w:t>2</w:t>
      </w:r>
      <w:r>
        <w:rPr>
          <w:rFonts w:hint="eastAsia"/>
          <w:color w:val="auto"/>
          <w:highlight w:val="none"/>
        </w:rPr>
        <w:t>）在既有升降机上加装安全监控系统安装时，不得损伤原有升降机结构，不得改变升降机原有安全装置及电气控制系统的功能和性能。</w:t>
      </w:r>
    </w:p>
    <w:p>
      <w:pPr>
        <w:ind w:firstLine="480"/>
        <w:rPr>
          <w:color w:val="auto"/>
          <w:highlight w:val="none"/>
        </w:rPr>
      </w:pPr>
      <w:r>
        <w:rPr>
          <w:rFonts w:hint="eastAsia"/>
          <w:color w:val="auto"/>
          <w:highlight w:val="none"/>
        </w:rPr>
        <w:t>（</w:t>
      </w:r>
      <w:r>
        <w:rPr>
          <w:color w:val="auto"/>
          <w:highlight w:val="none"/>
        </w:rPr>
        <w:t>3</w:t>
      </w:r>
      <w:r>
        <w:rPr>
          <w:rFonts w:hint="eastAsia"/>
          <w:color w:val="auto"/>
          <w:highlight w:val="none"/>
        </w:rPr>
        <w:t>）当遇到6级以上的强风、大雨、雷电、大雾等天气时，禁止安装作业。</w:t>
      </w:r>
    </w:p>
    <w:p>
      <w:pPr>
        <w:ind w:firstLine="480"/>
        <w:rPr>
          <w:color w:val="auto"/>
          <w:highlight w:val="none"/>
        </w:rPr>
      </w:pPr>
      <w:r>
        <w:rPr>
          <w:rFonts w:hint="eastAsia"/>
          <w:color w:val="auto"/>
          <w:highlight w:val="none"/>
        </w:rPr>
        <w:t>各监测设备具体安装指引如下：</w:t>
      </w:r>
    </w:p>
    <w:p>
      <w:pPr>
        <w:pStyle w:val="5"/>
        <w:ind w:firstLine="442"/>
        <w:rPr>
          <w:color w:val="auto"/>
          <w:sz w:val="22"/>
          <w:szCs w:val="24"/>
          <w:highlight w:val="none"/>
        </w:rPr>
      </w:pPr>
      <w:r>
        <w:rPr>
          <w:color w:val="auto"/>
          <w:sz w:val="22"/>
          <w:szCs w:val="24"/>
          <w:highlight w:val="none"/>
        </w:rPr>
        <w:t>2.3.4.1 监测主机</w:t>
      </w:r>
    </w:p>
    <w:p>
      <w:pPr>
        <w:ind w:firstLine="480"/>
        <w:rPr>
          <w:color w:val="auto"/>
          <w:highlight w:val="none"/>
        </w:rPr>
      </w:pPr>
      <w:r>
        <w:rPr>
          <w:rFonts w:hint="eastAsia" w:eastAsia="宋体" w:cs="Times New Roman"/>
          <w:color w:val="auto"/>
          <w:szCs w:val="24"/>
          <w:highlight w:val="none"/>
        </w:rPr>
        <w:t>监控主机用螺钉固定安装在驾驶室内，建议使用一体式主机，尽可能的节省驾驶室内的安装空间，显示屏安装方向方便司机观看，监控</w:t>
      </w:r>
      <w:r>
        <w:rPr>
          <w:color w:val="auto"/>
          <w:highlight w:val="none"/>
        </w:rPr>
        <w:t>主机</w:t>
      </w:r>
      <w:r>
        <w:rPr>
          <w:rFonts w:hint="eastAsia"/>
          <w:color w:val="auto"/>
          <w:highlight w:val="none"/>
        </w:rPr>
        <w:t>上方禁止放置重物及液体容器，</w:t>
      </w:r>
      <w:r>
        <w:rPr>
          <w:rFonts w:hint="eastAsia" w:eastAsia="宋体" w:cs="Times New Roman"/>
          <w:color w:val="auto"/>
          <w:szCs w:val="24"/>
          <w:highlight w:val="none"/>
        </w:rPr>
        <w:t>防止过重压损或因液体进入主机内部导致电路故障。</w:t>
      </w:r>
    </w:p>
    <w:p>
      <w:pPr>
        <w:pStyle w:val="5"/>
        <w:ind w:firstLine="442"/>
        <w:rPr>
          <w:color w:val="auto"/>
          <w:sz w:val="22"/>
          <w:szCs w:val="24"/>
          <w:highlight w:val="none"/>
        </w:rPr>
      </w:pPr>
      <w:r>
        <w:rPr>
          <w:color w:val="auto"/>
          <w:sz w:val="22"/>
          <w:szCs w:val="24"/>
          <w:highlight w:val="none"/>
        </w:rPr>
        <w:t xml:space="preserve">2.3.4.2 </w:t>
      </w:r>
      <w:r>
        <w:rPr>
          <w:rFonts w:hint="eastAsia"/>
          <w:color w:val="auto"/>
          <w:sz w:val="22"/>
          <w:szCs w:val="24"/>
          <w:highlight w:val="none"/>
        </w:rPr>
        <w:t>高度</w:t>
      </w:r>
      <w:r>
        <w:rPr>
          <w:color w:val="auto"/>
          <w:sz w:val="22"/>
          <w:szCs w:val="24"/>
          <w:highlight w:val="none"/>
        </w:rPr>
        <w:t>传感器</w:t>
      </w:r>
    </w:p>
    <w:p>
      <w:pPr>
        <w:ind w:firstLine="480"/>
        <w:rPr>
          <w:color w:val="auto"/>
          <w:highlight w:val="none"/>
        </w:rPr>
      </w:pPr>
      <w:r>
        <w:rPr>
          <w:rFonts w:hint="eastAsia"/>
          <w:color w:val="auto"/>
          <w:highlight w:val="none"/>
        </w:rPr>
        <w:t>高度传感器</w:t>
      </w:r>
      <w:r>
        <w:rPr>
          <w:rFonts w:hint="eastAsia" w:eastAsia="宋体" w:cs="Times New Roman"/>
          <w:color w:val="auto"/>
          <w:szCs w:val="24"/>
          <w:highlight w:val="none"/>
        </w:rPr>
        <w:t>用螺钉固定</w:t>
      </w:r>
      <w:r>
        <w:rPr>
          <w:rFonts w:hint="eastAsia"/>
          <w:color w:val="auto"/>
          <w:highlight w:val="none"/>
        </w:rPr>
        <w:t>安装于吊笼顶部，通过安装构件与施工升降机齿条弹性连接。</w:t>
      </w:r>
    </w:p>
    <w:p>
      <w:pPr>
        <w:pStyle w:val="5"/>
        <w:ind w:firstLine="442"/>
        <w:rPr>
          <w:color w:val="auto"/>
          <w:sz w:val="22"/>
          <w:szCs w:val="24"/>
          <w:highlight w:val="none"/>
        </w:rPr>
      </w:pPr>
      <w:r>
        <w:rPr>
          <w:color w:val="auto"/>
          <w:sz w:val="22"/>
          <w:szCs w:val="24"/>
          <w:highlight w:val="none"/>
        </w:rPr>
        <w:t>2.3.4.</w:t>
      </w:r>
      <w:r>
        <w:rPr>
          <w:rFonts w:hint="eastAsia"/>
          <w:color w:val="auto"/>
          <w:sz w:val="22"/>
          <w:szCs w:val="24"/>
          <w:highlight w:val="none"/>
        </w:rPr>
        <w:t>3</w:t>
      </w:r>
      <w:r>
        <w:rPr>
          <w:color w:val="auto"/>
          <w:sz w:val="22"/>
          <w:szCs w:val="24"/>
          <w:highlight w:val="none"/>
        </w:rPr>
        <w:t xml:space="preserve"> </w:t>
      </w:r>
      <w:r>
        <w:rPr>
          <w:rFonts w:hint="eastAsia"/>
          <w:color w:val="auto"/>
          <w:sz w:val="22"/>
          <w:szCs w:val="24"/>
          <w:highlight w:val="none"/>
        </w:rPr>
        <w:t>载重信号采集器</w:t>
      </w:r>
    </w:p>
    <w:p>
      <w:pPr>
        <w:ind w:firstLine="480"/>
        <w:rPr>
          <w:color w:val="auto"/>
          <w:highlight w:val="none"/>
        </w:rPr>
      </w:pPr>
      <w:r>
        <w:rPr>
          <w:rFonts w:hint="eastAsia"/>
          <w:color w:val="auto"/>
          <w:highlight w:val="none"/>
        </w:rPr>
        <w:t>载重信号采集器安装在吊笼内不影响司机操作的位置，用于采集施工升降机原配重量传感器的信号安装之前需要判断施工升降机原配的重量传感器是否完好，且能够正常输出信号，载重信号采集器的安装不能够影响升降机原配的起重量限制器的信号采集，并且保证数据有效稳定。</w:t>
      </w:r>
    </w:p>
    <w:p>
      <w:pPr>
        <w:pStyle w:val="5"/>
        <w:ind w:firstLine="442"/>
        <w:rPr>
          <w:color w:val="auto"/>
          <w:sz w:val="22"/>
          <w:szCs w:val="24"/>
          <w:highlight w:val="none"/>
        </w:rPr>
      </w:pPr>
      <w:r>
        <w:rPr>
          <w:color w:val="auto"/>
          <w:sz w:val="22"/>
          <w:szCs w:val="24"/>
          <w:highlight w:val="none"/>
        </w:rPr>
        <w:t xml:space="preserve">2.3.4.4 </w:t>
      </w:r>
      <w:r>
        <w:rPr>
          <w:rFonts w:hint="eastAsia"/>
          <w:color w:val="auto"/>
          <w:sz w:val="22"/>
          <w:szCs w:val="24"/>
          <w:highlight w:val="none"/>
        </w:rPr>
        <w:t>防坠器在位检测</w:t>
      </w:r>
      <w:r>
        <w:rPr>
          <w:color w:val="auto"/>
          <w:sz w:val="22"/>
          <w:szCs w:val="24"/>
          <w:highlight w:val="none"/>
        </w:rPr>
        <w:t>传感器</w:t>
      </w:r>
    </w:p>
    <w:p>
      <w:pPr>
        <w:ind w:firstLine="480"/>
        <w:rPr>
          <w:color w:val="auto"/>
          <w:highlight w:val="none"/>
        </w:rPr>
      </w:pPr>
      <w:r>
        <w:rPr>
          <w:rFonts w:hint="eastAsia"/>
          <w:color w:val="auto"/>
          <w:highlight w:val="none"/>
        </w:rPr>
        <w:t>防坠器在位检测传感器安装在防坠器周边，用于监测防坠器是否在位。</w:t>
      </w:r>
    </w:p>
    <w:p>
      <w:pPr>
        <w:pStyle w:val="5"/>
        <w:ind w:firstLine="442"/>
        <w:rPr>
          <w:color w:val="auto"/>
          <w:sz w:val="22"/>
          <w:szCs w:val="24"/>
          <w:highlight w:val="none"/>
        </w:rPr>
      </w:pPr>
      <w:r>
        <w:rPr>
          <w:color w:val="auto"/>
          <w:sz w:val="22"/>
          <w:szCs w:val="24"/>
          <w:highlight w:val="none"/>
        </w:rPr>
        <w:t>2.3.4.</w:t>
      </w:r>
      <w:r>
        <w:rPr>
          <w:rFonts w:hint="eastAsia"/>
          <w:color w:val="auto"/>
          <w:sz w:val="22"/>
          <w:szCs w:val="24"/>
          <w:highlight w:val="none"/>
        </w:rPr>
        <w:t>5</w:t>
      </w:r>
      <w:r>
        <w:rPr>
          <w:color w:val="auto"/>
          <w:sz w:val="22"/>
          <w:szCs w:val="24"/>
          <w:highlight w:val="none"/>
        </w:rPr>
        <w:t xml:space="preserve"> </w:t>
      </w:r>
      <w:r>
        <w:rPr>
          <w:rFonts w:hint="eastAsia"/>
          <w:color w:val="auto"/>
          <w:sz w:val="22"/>
          <w:szCs w:val="24"/>
          <w:highlight w:val="none"/>
        </w:rPr>
        <w:t>上限位监测</w:t>
      </w:r>
    </w:p>
    <w:p>
      <w:pPr>
        <w:ind w:firstLine="480"/>
        <w:rPr>
          <w:color w:val="auto"/>
          <w:highlight w:val="none"/>
        </w:rPr>
      </w:pPr>
      <w:r>
        <w:rPr>
          <w:rFonts w:hint="eastAsia"/>
          <w:color w:val="auto"/>
          <w:highlight w:val="none"/>
        </w:rPr>
        <w:t>接入施工升降机原有的上限位开关内，采集触发上限位开关的动作信号。（部分施工升降机出厂不具备此类上限位开关，无法采集此信号）</w:t>
      </w:r>
    </w:p>
    <w:p>
      <w:pPr>
        <w:pStyle w:val="5"/>
        <w:ind w:firstLine="442"/>
        <w:rPr>
          <w:color w:val="auto"/>
          <w:sz w:val="22"/>
          <w:szCs w:val="24"/>
          <w:highlight w:val="none"/>
        </w:rPr>
      </w:pPr>
      <w:r>
        <w:rPr>
          <w:color w:val="auto"/>
          <w:sz w:val="22"/>
          <w:szCs w:val="24"/>
          <w:highlight w:val="none"/>
        </w:rPr>
        <w:t>2.3.4.</w:t>
      </w:r>
      <w:r>
        <w:rPr>
          <w:rFonts w:hint="eastAsia"/>
          <w:color w:val="auto"/>
          <w:sz w:val="22"/>
          <w:szCs w:val="24"/>
          <w:highlight w:val="none"/>
        </w:rPr>
        <w:t>6</w:t>
      </w:r>
      <w:r>
        <w:rPr>
          <w:color w:val="auto"/>
          <w:sz w:val="22"/>
          <w:szCs w:val="24"/>
          <w:highlight w:val="none"/>
        </w:rPr>
        <w:t xml:space="preserve"> </w:t>
      </w:r>
      <w:r>
        <w:rPr>
          <w:rFonts w:hint="eastAsia"/>
          <w:color w:val="auto"/>
          <w:sz w:val="22"/>
          <w:szCs w:val="24"/>
          <w:highlight w:val="none"/>
        </w:rPr>
        <w:t>内外笼门监测</w:t>
      </w:r>
    </w:p>
    <w:p>
      <w:pPr>
        <w:ind w:firstLine="480"/>
        <w:rPr>
          <w:color w:val="auto"/>
          <w:highlight w:val="none"/>
        </w:rPr>
      </w:pPr>
      <w:r>
        <w:rPr>
          <w:rFonts w:hint="eastAsia"/>
          <w:color w:val="auto"/>
          <w:highlight w:val="none"/>
        </w:rPr>
        <w:t>接入施工升降机原有的内外笼门开闭限位开关内，采集触发内外笼门开闭限位开关的动作信号。</w:t>
      </w:r>
    </w:p>
    <w:p>
      <w:pPr>
        <w:pStyle w:val="5"/>
        <w:ind w:firstLine="442"/>
        <w:rPr>
          <w:color w:val="auto"/>
          <w:sz w:val="22"/>
          <w:szCs w:val="24"/>
          <w:highlight w:val="none"/>
        </w:rPr>
      </w:pPr>
      <w:r>
        <w:rPr>
          <w:color w:val="auto"/>
          <w:sz w:val="22"/>
          <w:szCs w:val="24"/>
          <w:highlight w:val="none"/>
        </w:rPr>
        <w:t>2.3.4.</w:t>
      </w:r>
      <w:r>
        <w:rPr>
          <w:rFonts w:hint="eastAsia"/>
          <w:color w:val="auto"/>
          <w:sz w:val="22"/>
          <w:szCs w:val="24"/>
          <w:highlight w:val="none"/>
        </w:rPr>
        <w:t>7</w:t>
      </w:r>
      <w:r>
        <w:rPr>
          <w:color w:val="auto"/>
          <w:sz w:val="22"/>
          <w:szCs w:val="24"/>
          <w:highlight w:val="none"/>
        </w:rPr>
        <w:t xml:space="preserve"> </w:t>
      </w:r>
      <w:r>
        <w:rPr>
          <w:rFonts w:hint="eastAsia"/>
          <w:color w:val="auto"/>
          <w:sz w:val="22"/>
          <w:szCs w:val="24"/>
          <w:highlight w:val="none"/>
        </w:rPr>
        <w:t>人脸识别设备</w:t>
      </w:r>
    </w:p>
    <w:p>
      <w:pPr>
        <w:ind w:firstLine="480"/>
        <w:rPr>
          <w:rFonts w:eastAsia="宋体" w:cs="Times New Roman"/>
          <w:color w:val="auto"/>
          <w:szCs w:val="24"/>
          <w:highlight w:val="none"/>
        </w:rPr>
      </w:pPr>
      <w:r>
        <w:rPr>
          <w:rFonts w:hint="eastAsia"/>
          <w:color w:val="auto"/>
          <w:highlight w:val="none"/>
        </w:rPr>
        <w:t>人脸识别仪</w:t>
      </w:r>
      <w:r>
        <w:rPr>
          <w:rFonts w:hint="eastAsia" w:eastAsia="宋体" w:cs="Times New Roman"/>
          <w:color w:val="auto"/>
          <w:szCs w:val="24"/>
          <w:highlight w:val="none"/>
        </w:rPr>
        <w:t>用螺钉固定安装在驾驶室内，必须方便司机进行人脸比对。</w:t>
      </w:r>
    </w:p>
    <w:p>
      <w:pPr>
        <w:pStyle w:val="5"/>
        <w:ind w:firstLine="442"/>
        <w:rPr>
          <w:color w:val="auto"/>
          <w:sz w:val="22"/>
          <w:szCs w:val="24"/>
          <w:highlight w:val="none"/>
        </w:rPr>
      </w:pPr>
      <w:r>
        <w:rPr>
          <w:color w:val="auto"/>
          <w:sz w:val="22"/>
          <w:szCs w:val="24"/>
          <w:highlight w:val="none"/>
        </w:rPr>
        <w:t>2.3.4.</w:t>
      </w:r>
      <w:r>
        <w:rPr>
          <w:rFonts w:hint="eastAsia"/>
          <w:color w:val="auto"/>
          <w:sz w:val="22"/>
          <w:szCs w:val="24"/>
          <w:highlight w:val="none"/>
        </w:rPr>
        <w:t>8</w:t>
      </w:r>
      <w:r>
        <w:rPr>
          <w:color w:val="auto"/>
          <w:sz w:val="22"/>
          <w:szCs w:val="24"/>
          <w:highlight w:val="none"/>
        </w:rPr>
        <w:t xml:space="preserve"> </w:t>
      </w:r>
      <w:r>
        <w:rPr>
          <w:rFonts w:hint="eastAsia"/>
          <w:color w:val="auto"/>
          <w:sz w:val="22"/>
          <w:szCs w:val="24"/>
          <w:highlight w:val="none"/>
        </w:rPr>
        <w:t>带固定IP的4G</w:t>
      </w:r>
      <w:r>
        <w:rPr>
          <w:rFonts w:hint="eastAsia"/>
          <w:color w:val="auto"/>
          <w:sz w:val="22"/>
          <w:szCs w:val="24"/>
          <w:highlight w:val="none"/>
        </w:rPr>
        <w:t>无线传输模块</w:t>
      </w:r>
    </w:p>
    <w:p>
      <w:pPr>
        <w:ind w:firstLine="480"/>
        <w:rPr>
          <w:color w:val="auto"/>
          <w:highlight w:val="none"/>
        </w:rPr>
      </w:pPr>
      <w:r>
        <w:rPr>
          <w:rFonts w:hint="eastAsia"/>
          <w:color w:val="auto"/>
          <w:highlight w:val="none"/>
        </w:rPr>
        <w:t>需保证数据传输的实时性和稳定性，禁止出现经常性的数据丢失现象。</w:t>
      </w:r>
    </w:p>
    <w:p>
      <w:pPr>
        <w:pStyle w:val="5"/>
        <w:ind w:firstLine="442"/>
        <w:rPr>
          <w:color w:val="auto"/>
          <w:sz w:val="22"/>
          <w:szCs w:val="24"/>
          <w:highlight w:val="none"/>
        </w:rPr>
      </w:pPr>
      <w:r>
        <w:rPr>
          <w:color w:val="auto"/>
          <w:sz w:val="22"/>
          <w:szCs w:val="24"/>
          <w:highlight w:val="none"/>
        </w:rPr>
        <w:t>2.3.4.</w:t>
      </w:r>
      <w:r>
        <w:rPr>
          <w:rFonts w:hint="eastAsia"/>
          <w:color w:val="auto"/>
          <w:sz w:val="22"/>
          <w:szCs w:val="24"/>
          <w:highlight w:val="none"/>
        </w:rPr>
        <w:t>9</w:t>
      </w:r>
      <w:r>
        <w:rPr>
          <w:color w:val="auto"/>
          <w:sz w:val="22"/>
          <w:szCs w:val="24"/>
          <w:highlight w:val="none"/>
        </w:rPr>
        <w:t xml:space="preserve"> </w:t>
      </w:r>
      <w:r>
        <w:rPr>
          <w:rFonts w:hint="eastAsia"/>
          <w:color w:val="auto"/>
          <w:sz w:val="22"/>
          <w:szCs w:val="24"/>
          <w:highlight w:val="none"/>
        </w:rPr>
        <w:t>升降梯可视化</w:t>
      </w:r>
    </w:p>
    <w:p>
      <w:pPr>
        <w:ind w:firstLine="480"/>
        <w:rPr>
          <w:rFonts w:hint="eastAsia"/>
          <w:color w:val="auto"/>
          <w:highlight w:val="none"/>
        </w:rPr>
      </w:pPr>
      <w:r>
        <w:rPr>
          <w:rFonts w:hint="eastAsia"/>
          <w:color w:val="auto"/>
          <w:highlight w:val="none"/>
        </w:rPr>
        <w:t>可全天候监控人货梯轿厢内的运行情况。</w:t>
      </w:r>
    </w:p>
    <w:p>
      <w:pPr>
        <w:pStyle w:val="4"/>
        <w:ind w:firstLine="442"/>
        <w:rPr>
          <w:rFonts w:ascii="Times New Roman" w:hAnsi="Times New Roman" w:eastAsia="宋体" w:cs="Times New Roman"/>
          <w:color w:val="auto"/>
          <w:sz w:val="22"/>
          <w:szCs w:val="24"/>
          <w:highlight w:val="none"/>
        </w:rPr>
      </w:pPr>
      <w:r>
        <w:rPr>
          <w:rFonts w:ascii="Times New Roman" w:hAnsi="Times New Roman" w:eastAsia="宋体" w:cs="Times New Roman"/>
          <w:color w:val="auto"/>
          <w:sz w:val="22"/>
          <w:szCs w:val="24"/>
          <w:highlight w:val="none"/>
        </w:rPr>
        <w:t>2.3.5 验收规范</w:t>
      </w:r>
    </w:p>
    <w:p>
      <w:pPr>
        <w:ind w:firstLine="480"/>
        <w:rPr>
          <w:color w:val="auto"/>
          <w:highlight w:val="none"/>
        </w:rPr>
      </w:pPr>
      <w:r>
        <w:rPr>
          <w:rFonts w:hint="eastAsia"/>
          <w:color w:val="auto"/>
          <w:highlight w:val="none"/>
        </w:rPr>
        <w:t>施工升降机安全监控系统安装调试完成后，由使用单位组织安装调试单位联合验收，并且填写《施工升降机安全监控系统安装联合验收报告》（详见附件</w:t>
      </w:r>
      <w:r>
        <w:rPr>
          <w:color w:val="auto"/>
          <w:highlight w:val="none"/>
        </w:rPr>
        <w:t>3</w:t>
      </w:r>
      <w:r>
        <w:rPr>
          <w:rFonts w:hint="eastAsia"/>
          <w:color w:val="auto"/>
          <w:highlight w:val="none"/>
        </w:rPr>
        <w:t>），验收合格后方可使用。</w:t>
      </w:r>
    </w:p>
    <w:p>
      <w:pPr>
        <w:ind w:firstLine="480"/>
        <w:rPr>
          <w:color w:val="auto"/>
          <w:highlight w:val="none"/>
        </w:rPr>
      </w:pPr>
      <w:r>
        <w:rPr>
          <w:rFonts w:hint="eastAsia"/>
          <w:color w:val="auto"/>
          <w:highlight w:val="none"/>
        </w:rPr>
        <w:t>系统的检验项目应符合</w:t>
      </w:r>
      <w:r>
        <w:rPr>
          <w:color w:val="auto"/>
          <w:highlight w:val="none"/>
        </w:rPr>
        <w:t>表</w:t>
      </w:r>
      <w:r>
        <w:rPr>
          <w:rFonts w:hint="eastAsia"/>
          <w:color w:val="auto"/>
          <w:highlight w:val="none"/>
        </w:rPr>
        <w:t>2的规定。</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3123"/>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749" w:type="dxa"/>
            <w:vAlign w:val="center"/>
          </w:tcPr>
          <w:p>
            <w:pPr>
              <w:ind w:firstLine="0" w:firstLineChars="0"/>
              <w:rPr>
                <w:rFonts w:ascii="宋体" w:hAnsi="宋体"/>
                <w:color w:val="auto"/>
                <w:sz w:val="21"/>
                <w:szCs w:val="21"/>
                <w:highlight w:val="none"/>
              </w:rPr>
            </w:pPr>
            <w:r>
              <w:rPr>
                <w:rFonts w:hint="eastAsia" w:ascii="宋体" w:hAnsi="宋体"/>
                <w:color w:val="auto"/>
                <w:sz w:val="21"/>
                <w:szCs w:val="21"/>
                <w:highlight w:val="none"/>
              </w:rPr>
              <w:t>序号</w:t>
            </w:r>
          </w:p>
        </w:tc>
        <w:tc>
          <w:tcPr>
            <w:tcW w:w="3123" w:type="dxa"/>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验收项目</w:t>
            </w:r>
          </w:p>
        </w:tc>
        <w:tc>
          <w:tcPr>
            <w:tcW w:w="4650" w:type="dxa"/>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1</w:t>
            </w:r>
          </w:p>
        </w:tc>
        <w:tc>
          <w:tcPr>
            <w:tcW w:w="3123" w:type="dxa"/>
            <w:vAlign w:val="center"/>
          </w:tcPr>
          <w:p>
            <w:pPr>
              <w:pStyle w:val="28"/>
              <w:numPr>
                <w:ilvl w:val="0"/>
                <w:numId w:val="0"/>
              </w:numPr>
              <w:spacing w:before="0" w:beforeLines="0" w:after="0" w:afterLines="0" w:line="360" w:lineRule="auto"/>
              <w:rPr>
                <w:rFonts w:ascii="宋体" w:hAnsi="宋体" w:eastAsia="宋体" w:cs="宋体"/>
                <w:color w:val="auto"/>
                <w:highlight w:val="none"/>
              </w:rPr>
            </w:pPr>
            <w:r>
              <w:rPr>
                <w:rFonts w:hint="eastAsia" w:ascii="宋体" w:hAnsi="宋体" w:eastAsia="宋体"/>
                <w:color w:val="auto"/>
                <w:kern w:val="2"/>
                <w:highlight w:val="none"/>
              </w:rPr>
              <w:t>系统安装是否损伤</w:t>
            </w:r>
            <w:r>
              <w:rPr>
                <w:rFonts w:hint="eastAsia" w:ascii="宋体" w:hAnsi="宋体" w:eastAsia="宋体"/>
                <w:color w:val="auto"/>
                <w:highlight w:val="none"/>
              </w:rPr>
              <w:t>升降机</w:t>
            </w:r>
            <w:r>
              <w:rPr>
                <w:rFonts w:hint="eastAsia" w:ascii="宋体" w:hAnsi="宋体" w:eastAsia="宋体"/>
                <w:color w:val="auto"/>
                <w:kern w:val="2"/>
                <w:highlight w:val="none"/>
              </w:rPr>
              <w:t>受力结构</w:t>
            </w:r>
          </w:p>
        </w:tc>
        <w:tc>
          <w:tcPr>
            <w:tcW w:w="4650" w:type="dxa"/>
            <w:vAlign w:val="center"/>
          </w:tcPr>
          <w:p>
            <w:pPr>
              <w:ind w:firstLine="0" w:firstLineChars="0"/>
              <w:jc w:val="left"/>
              <w:rPr>
                <w:rFonts w:ascii="宋体" w:hAnsi="宋体"/>
                <w:color w:val="auto"/>
                <w:sz w:val="21"/>
                <w:szCs w:val="21"/>
                <w:highlight w:val="none"/>
              </w:rPr>
            </w:pPr>
            <w:r>
              <w:rPr>
                <w:rFonts w:hint="eastAsia" w:ascii="宋体" w:hAnsi="宋体" w:eastAsia="宋体"/>
                <w:color w:val="auto"/>
                <w:sz w:val="21"/>
                <w:szCs w:val="21"/>
                <w:highlight w:val="none"/>
              </w:rPr>
              <w:t>系统安装未损伤升降机受力结构。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2</w:t>
            </w:r>
          </w:p>
        </w:tc>
        <w:tc>
          <w:tcPr>
            <w:tcW w:w="3123" w:type="dxa"/>
            <w:vAlign w:val="center"/>
          </w:tcPr>
          <w:p>
            <w:pPr>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系统安装是否改变</w:t>
            </w:r>
            <w:r>
              <w:rPr>
                <w:rFonts w:hint="eastAsia" w:ascii="宋体" w:hAnsi="宋体" w:eastAsia="宋体"/>
                <w:color w:val="auto"/>
                <w:sz w:val="21"/>
                <w:szCs w:val="21"/>
                <w:highlight w:val="none"/>
              </w:rPr>
              <w:t>升降机</w:t>
            </w:r>
            <w:r>
              <w:rPr>
                <w:rFonts w:hint="eastAsia" w:ascii="宋体" w:hAnsi="宋体"/>
                <w:color w:val="auto"/>
                <w:sz w:val="21"/>
                <w:szCs w:val="21"/>
                <w:highlight w:val="none"/>
              </w:rPr>
              <w:t>原有安全保护装置及电气控制系统的功能和性能。</w:t>
            </w:r>
          </w:p>
        </w:tc>
        <w:tc>
          <w:tcPr>
            <w:tcW w:w="4650" w:type="dxa"/>
            <w:vAlign w:val="center"/>
          </w:tcPr>
          <w:p>
            <w:pPr>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系统安装未改变</w:t>
            </w:r>
            <w:r>
              <w:rPr>
                <w:rFonts w:hint="eastAsia" w:ascii="宋体" w:hAnsi="宋体" w:eastAsia="宋体"/>
                <w:color w:val="auto"/>
                <w:sz w:val="21"/>
                <w:szCs w:val="21"/>
                <w:highlight w:val="none"/>
              </w:rPr>
              <w:t>升降机</w:t>
            </w:r>
            <w:r>
              <w:rPr>
                <w:rFonts w:hint="eastAsia" w:ascii="宋体" w:hAnsi="宋体"/>
                <w:color w:val="auto"/>
                <w:sz w:val="21"/>
                <w:szCs w:val="21"/>
                <w:highlight w:val="none"/>
              </w:rPr>
              <w:t>原有安全保护装置及电气控制系统的功能和性能。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3</w:t>
            </w:r>
          </w:p>
        </w:tc>
        <w:tc>
          <w:tcPr>
            <w:tcW w:w="3123" w:type="dxa"/>
            <w:vAlign w:val="center"/>
          </w:tcPr>
          <w:p>
            <w:pPr>
              <w:ind w:firstLine="0" w:firstLineChars="0"/>
              <w:jc w:val="left"/>
              <w:rPr>
                <w:rFonts w:ascii="宋体" w:hAnsi="宋体"/>
                <w:color w:val="auto"/>
                <w:sz w:val="21"/>
                <w:szCs w:val="21"/>
                <w:highlight w:val="none"/>
              </w:rPr>
            </w:pPr>
            <w:r>
              <w:rPr>
                <w:rFonts w:hint="eastAsia"/>
                <w:color w:val="auto"/>
                <w:sz w:val="21"/>
                <w:szCs w:val="21"/>
                <w:highlight w:val="none"/>
              </w:rPr>
              <w:t>系统检测功能</w:t>
            </w:r>
          </w:p>
        </w:tc>
        <w:tc>
          <w:tcPr>
            <w:tcW w:w="4650" w:type="dxa"/>
            <w:vAlign w:val="center"/>
          </w:tcPr>
          <w:p>
            <w:pPr>
              <w:ind w:firstLine="0" w:firstLineChars="0"/>
              <w:jc w:val="left"/>
              <w:rPr>
                <w:color w:val="auto"/>
                <w:sz w:val="21"/>
                <w:szCs w:val="21"/>
                <w:highlight w:val="none"/>
              </w:rPr>
            </w:pPr>
            <w:r>
              <w:rPr>
                <w:rFonts w:hint="eastAsia" w:ascii="宋体" w:hAnsi="宋体"/>
                <w:color w:val="auto"/>
                <w:sz w:val="21"/>
                <w:szCs w:val="21"/>
                <w:highlight w:val="none"/>
              </w:rPr>
              <w:t>（1）起重量监测误差</w:t>
            </w:r>
            <w:r>
              <w:rPr>
                <w:rFonts w:hint="eastAsia"/>
                <w:color w:val="auto"/>
                <w:sz w:val="21"/>
                <w:szCs w:val="21"/>
                <w:highlight w:val="none"/>
              </w:rPr>
              <w:t>≤</w:t>
            </w:r>
            <w:r>
              <w:rPr>
                <w:color w:val="auto"/>
                <w:sz w:val="21"/>
                <w:szCs w:val="21"/>
                <w:highlight w:val="none"/>
              </w:rPr>
              <w:t>10</w:t>
            </w:r>
            <w:r>
              <w:rPr>
                <w:rFonts w:hint="eastAsia"/>
                <w:color w:val="auto"/>
                <w:sz w:val="21"/>
                <w:szCs w:val="21"/>
                <w:highlight w:val="none"/>
              </w:rPr>
              <w:t>%；</w:t>
            </w:r>
          </w:p>
          <w:p>
            <w:pPr>
              <w:ind w:firstLine="0" w:firstLineChars="0"/>
              <w:jc w:val="left"/>
              <w:rPr>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2</w:t>
            </w:r>
            <w:r>
              <w:rPr>
                <w:rFonts w:hint="eastAsia" w:ascii="宋体" w:hAnsi="宋体"/>
                <w:color w:val="auto"/>
                <w:sz w:val="21"/>
                <w:szCs w:val="21"/>
                <w:highlight w:val="none"/>
              </w:rPr>
              <w:t>）</w:t>
            </w:r>
            <w:r>
              <w:rPr>
                <w:rFonts w:hint="eastAsia"/>
                <w:color w:val="auto"/>
                <w:sz w:val="21"/>
                <w:szCs w:val="21"/>
                <w:highlight w:val="none"/>
              </w:rPr>
              <w:t>高度</w:t>
            </w:r>
            <w:r>
              <w:rPr>
                <w:rFonts w:hint="eastAsia" w:ascii="宋体" w:hAnsi="宋体"/>
                <w:color w:val="auto"/>
                <w:sz w:val="21"/>
                <w:szCs w:val="21"/>
                <w:highlight w:val="none"/>
              </w:rPr>
              <w:t>监测误差</w:t>
            </w:r>
            <w:r>
              <w:rPr>
                <w:rFonts w:hint="eastAsia"/>
                <w:color w:val="auto"/>
                <w:sz w:val="21"/>
                <w:szCs w:val="21"/>
                <w:highlight w:val="none"/>
              </w:rPr>
              <w:t>≤</w:t>
            </w:r>
            <w:r>
              <w:rPr>
                <w:color w:val="auto"/>
                <w:sz w:val="21"/>
                <w:szCs w:val="21"/>
                <w:highlight w:val="none"/>
              </w:rPr>
              <w:t>0.1</w:t>
            </w:r>
            <w:r>
              <w:rPr>
                <w:rFonts w:hint="eastAsia"/>
                <w:color w:val="auto"/>
                <w:sz w:val="21"/>
                <w:szCs w:val="21"/>
                <w:highlight w:val="none"/>
              </w:rPr>
              <w:t>m；</w:t>
            </w:r>
          </w:p>
          <w:p>
            <w:pPr>
              <w:ind w:firstLine="0" w:firstLineChars="0"/>
              <w:jc w:val="left"/>
              <w:rPr>
                <w:color w:val="auto"/>
                <w:sz w:val="21"/>
                <w:szCs w:val="21"/>
                <w:highlight w:val="none"/>
              </w:rPr>
            </w:pPr>
            <w:r>
              <w:rPr>
                <w:rFonts w:hint="eastAsia"/>
                <w:color w:val="auto"/>
                <w:sz w:val="21"/>
                <w:szCs w:val="21"/>
                <w:highlight w:val="none"/>
              </w:rPr>
              <w:t>（3）速度监测误差≤0.05m/s。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 w:hRule="atLeast"/>
          <w:jc w:val="center"/>
        </w:trPr>
        <w:tc>
          <w:tcPr>
            <w:tcW w:w="749" w:type="dxa"/>
            <w:vAlign w:val="center"/>
          </w:tcPr>
          <w:p>
            <w:pPr>
              <w:ind w:firstLine="0" w:firstLineChars="0"/>
              <w:jc w:val="center"/>
              <w:rPr>
                <w:rFonts w:ascii="宋体" w:hAnsi="宋体"/>
                <w:color w:val="auto"/>
                <w:sz w:val="21"/>
                <w:szCs w:val="21"/>
                <w:highlight w:val="none"/>
              </w:rPr>
            </w:pPr>
            <w:r>
              <w:rPr>
                <w:rFonts w:hint="eastAsia" w:ascii="宋体" w:hAnsi="宋体"/>
                <w:color w:val="auto"/>
                <w:sz w:val="21"/>
                <w:szCs w:val="21"/>
                <w:highlight w:val="none"/>
              </w:rPr>
              <w:t>4</w:t>
            </w:r>
          </w:p>
        </w:tc>
        <w:tc>
          <w:tcPr>
            <w:tcW w:w="3123" w:type="dxa"/>
            <w:vAlign w:val="center"/>
          </w:tcPr>
          <w:p>
            <w:pPr>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人脸识别功能</w:t>
            </w:r>
          </w:p>
        </w:tc>
        <w:tc>
          <w:tcPr>
            <w:tcW w:w="4650" w:type="dxa"/>
            <w:vAlign w:val="center"/>
          </w:tcPr>
          <w:p>
            <w:pPr>
              <w:ind w:firstLine="0" w:firstLineChars="0"/>
              <w:jc w:val="left"/>
              <w:rPr>
                <w:rFonts w:ascii="宋体" w:hAnsi="宋体"/>
                <w:color w:val="auto"/>
                <w:sz w:val="21"/>
                <w:szCs w:val="21"/>
                <w:highlight w:val="none"/>
              </w:rPr>
            </w:pPr>
            <w:r>
              <w:rPr>
                <w:rFonts w:hint="eastAsia" w:ascii="宋体" w:hAnsi="宋体"/>
                <w:color w:val="auto"/>
                <w:sz w:val="21"/>
                <w:szCs w:val="21"/>
                <w:highlight w:val="none"/>
              </w:rPr>
              <w:t>识别率≥</w:t>
            </w:r>
            <w:r>
              <w:rPr>
                <w:rFonts w:ascii="宋体" w:hAnsi="宋体"/>
                <w:color w:val="auto"/>
                <w:sz w:val="21"/>
                <w:szCs w:val="21"/>
                <w:highlight w:val="none"/>
              </w:rPr>
              <w:t>98%</w:t>
            </w:r>
            <w:r>
              <w:rPr>
                <w:rFonts w:hint="eastAsia"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749" w:type="dxa"/>
            <w:vAlign w:val="center"/>
          </w:tcPr>
          <w:p>
            <w:pPr>
              <w:ind w:firstLine="0" w:firstLineChars="0"/>
              <w:jc w:val="center"/>
              <w:rPr>
                <w:rFonts w:ascii="宋体" w:hAnsi="宋体"/>
                <w:color w:val="auto"/>
                <w:sz w:val="21"/>
                <w:szCs w:val="21"/>
                <w:highlight w:val="none"/>
              </w:rPr>
            </w:pPr>
            <w:r>
              <w:rPr>
                <w:rFonts w:ascii="宋体" w:hAnsi="宋体"/>
                <w:color w:val="auto"/>
                <w:sz w:val="21"/>
                <w:szCs w:val="21"/>
                <w:highlight w:val="none"/>
              </w:rPr>
              <w:t>5</w:t>
            </w:r>
          </w:p>
        </w:tc>
        <w:tc>
          <w:tcPr>
            <w:tcW w:w="3123" w:type="dxa"/>
            <w:vAlign w:val="center"/>
          </w:tcPr>
          <w:p>
            <w:pPr>
              <w:ind w:firstLine="0" w:firstLineChars="0"/>
              <w:jc w:val="left"/>
              <w:rPr>
                <w:rFonts w:ascii="宋体" w:hAnsi="宋体"/>
                <w:color w:val="auto"/>
                <w:sz w:val="21"/>
                <w:szCs w:val="21"/>
                <w:highlight w:val="none"/>
              </w:rPr>
            </w:pPr>
            <w:r>
              <w:rPr>
                <w:rFonts w:hint="eastAsia" w:ascii="宋体" w:hAnsi="宋体" w:eastAsia="宋体"/>
                <w:color w:val="auto"/>
                <w:sz w:val="21"/>
                <w:szCs w:val="21"/>
                <w:highlight w:val="none"/>
              </w:rPr>
              <w:t>安全控制及声光报警功能</w:t>
            </w:r>
          </w:p>
        </w:tc>
        <w:tc>
          <w:tcPr>
            <w:tcW w:w="4650" w:type="dxa"/>
            <w:vAlign w:val="center"/>
          </w:tcPr>
          <w:p>
            <w:pPr>
              <w:autoSpaceDE w:val="0"/>
              <w:autoSpaceDN w:val="0"/>
              <w:adjustRightInd w:val="0"/>
              <w:ind w:firstLine="0" w:firstLineChars="0"/>
              <w:jc w:val="left"/>
              <w:rPr>
                <w:rFonts w:ascii="宋体" w:hAnsi="宋体"/>
                <w:color w:val="auto"/>
                <w:sz w:val="21"/>
                <w:szCs w:val="21"/>
                <w:highlight w:val="none"/>
              </w:rPr>
            </w:pPr>
            <w:r>
              <w:rPr>
                <w:rFonts w:hint="eastAsia" w:eastAsia="宋体" w:cs="Times New Roman"/>
                <w:color w:val="auto"/>
                <w:sz w:val="21"/>
                <w:szCs w:val="21"/>
                <w:highlight w:val="none"/>
              </w:rPr>
              <w:t>预警及报警信号清晰，在司机可视范围内，发声部位距司机位置在1m以内，在司机位置测量不低于7</w:t>
            </w:r>
            <w:r>
              <w:rPr>
                <w:rFonts w:eastAsia="宋体" w:cs="Times New Roman"/>
                <w:color w:val="auto"/>
                <w:sz w:val="21"/>
                <w:szCs w:val="21"/>
                <w:highlight w:val="none"/>
              </w:rPr>
              <w:t xml:space="preserve">5 </w:t>
            </w:r>
            <w:r>
              <w:rPr>
                <w:rFonts w:hint="eastAsia" w:eastAsia="宋体" w:cs="Times New Roman"/>
                <w:color w:val="auto"/>
                <w:sz w:val="21"/>
                <w:szCs w:val="21"/>
                <w:highlight w:val="none"/>
              </w:rPr>
              <w:t>d</w:t>
            </w:r>
            <w:r>
              <w:rPr>
                <w:rFonts w:eastAsia="宋体" w:cs="Times New Roman"/>
                <w:color w:val="auto"/>
                <w:sz w:val="21"/>
                <w:szCs w:val="21"/>
                <w:highlight w:val="none"/>
              </w:rPr>
              <w:t>B</w:t>
            </w:r>
            <w:r>
              <w:rPr>
                <w:rFonts w:hint="eastAsia" w:eastAsia="宋体" w:cs="Times New Roman"/>
                <w:color w:val="auto"/>
                <w:sz w:val="21"/>
                <w:szCs w:val="21"/>
                <w:highlight w:val="none"/>
              </w:rPr>
              <w:t>（A）。</w:t>
            </w:r>
          </w:p>
        </w:tc>
      </w:tr>
    </w:tbl>
    <w:p>
      <w:pPr>
        <w:ind w:firstLine="480"/>
        <w:rPr>
          <w:color w:val="auto"/>
          <w:highlight w:val="none"/>
        </w:rPr>
      </w:pPr>
    </w:p>
    <w:p>
      <w:pPr>
        <w:pStyle w:val="3"/>
        <w:ind w:firstLine="482"/>
        <w:rPr>
          <w:color w:val="auto"/>
          <w:sz w:val="24"/>
          <w:highlight w:val="none"/>
        </w:rPr>
      </w:pPr>
      <w:r>
        <w:rPr>
          <w:color w:val="auto"/>
          <w:sz w:val="24"/>
          <w:highlight w:val="none"/>
        </w:rPr>
        <w:t xml:space="preserve">2.4 </w:t>
      </w:r>
      <w:r>
        <w:rPr>
          <w:rFonts w:hint="eastAsia"/>
          <w:color w:val="auto"/>
          <w:sz w:val="24"/>
          <w:highlight w:val="none"/>
        </w:rPr>
        <w:t>升降机各监测指标预警值设置</w:t>
      </w:r>
    </w:p>
    <w:p>
      <w:pPr>
        <w:ind w:firstLine="480"/>
        <w:rPr>
          <w:color w:val="auto"/>
          <w:highlight w:val="none"/>
        </w:rPr>
      </w:pPr>
      <w:r>
        <w:rPr>
          <w:rFonts w:hint="eastAsia"/>
          <w:color w:val="auto"/>
          <w:highlight w:val="none"/>
        </w:rPr>
        <w:t>施工升降机安全监控系统各监控参数均设置系统预警、系统报警，具体定义及反馈层级如下：</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913"/>
        <w:gridCol w:w="2183"/>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ind w:firstLine="0" w:firstLineChars="0"/>
              <w:jc w:val="center"/>
              <w:rPr>
                <w:color w:val="auto"/>
                <w:highlight w:val="none"/>
              </w:rPr>
            </w:pPr>
            <w:r>
              <w:rPr>
                <w:rFonts w:hint="eastAsia"/>
                <w:color w:val="auto"/>
                <w:highlight w:val="none"/>
              </w:rPr>
              <w:t>项目</w:t>
            </w:r>
          </w:p>
        </w:tc>
        <w:tc>
          <w:tcPr>
            <w:tcW w:w="2913" w:type="dxa"/>
          </w:tcPr>
          <w:p>
            <w:pPr>
              <w:ind w:firstLine="0" w:firstLineChars="0"/>
              <w:jc w:val="center"/>
              <w:rPr>
                <w:color w:val="auto"/>
                <w:highlight w:val="none"/>
              </w:rPr>
            </w:pPr>
            <w:r>
              <w:rPr>
                <w:rFonts w:hint="eastAsia"/>
                <w:color w:val="auto"/>
                <w:highlight w:val="none"/>
              </w:rPr>
              <w:t>定义</w:t>
            </w:r>
          </w:p>
        </w:tc>
        <w:tc>
          <w:tcPr>
            <w:tcW w:w="2183" w:type="dxa"/>
          </w:tcPr>
          <w:p>
            <w:pPr>
              <w:ind w:firstLine="0" w:firstLineChars="0"/>
              <w:jc w:val="center"/>
              <w:rPr>
                <w:color w:val="auto"/>
                <w:highlight w:val="none"/>
              </w:rPr>
            </w:pPr>
            <w:r>
              <w:rPr>
                <w:rFonts w:hint="eastAsia"/>
                <w:color w:val="auto"/>
                <w:highlight w:val="none"/>
              </w:rPr>
              <w:t>提示方式</w:t>
            </w:r>
          </w:p>
        </w:tc>
        <w:tc>
          <w:tcPr>
            <w:tcW w:w="2412" w:type="dxa"/>
          </w:tcPr>
          <w:p>
            <w:pPr>
              <w:ind w:firstLine="0" w:firstLineChars="0"/>
              <w:jc w:val="center"/>
              <w:rPr>
                <w:color w:val="auto"/>
                <w:highlight w:val="none"/>
              </w:rPr>
            </w:pPr>
            <w:r>
              <w:rPr>
                <w:rFonts w:hint="eastAsia"/>
                <w:color w:val="auto"/>
                <w:highlight w:val="none"/>
              </w:rPr>
              <w:t>反馈层级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ind w:firstLine="0" w:firstLineChars="0"/>
              <w:jc w:val="center"/>
              <w:rPr>
                <w:color w:val="auto"/>
                <w:highlight w:val="none"/>
              </w:rPr>
            </w:pPr>
            <w:r>
              <w:rPr>
                <w:rFonts w:hint="eastAsia"/>
                <w:color w:val="auto"/>
                <w:highlight w:val="none"/>
              </w:rPr>
              <w:t>预警值</w:t>
            </w:r>
          </w:p>
        </w:tc>
        <w:tc>
          <w:tcPr>
            <w:tcW w:w="2913" w:type="dxa"/>
            <w:vAlign w:val="center"/>
          </w:tcPr>
          <w:p>
            <w:pPr>
              <w:ind w:firstLine="0" w:firstLineChars="0"/>
              <w:rPr>
                <w:color w:val="auto"/>
                <w:highlight w:val="none"/>
              </w:rPr>
            </w:pPr>
            <w:r>
              <w:rPr>
                <w:rFonts w:hint="eastAsia"/>
                <w:color w:val="auto"/>
                <w:highlight w:val="none"/>
              </w:rPr>
              <w:t>监控参数接近该监测项的设计安全极限，继续操作可能出现隐患</w:t>
            </w:r>
          </w:p>
        </w:tc>
        <w:tc>
          <w:tcPr>
            <w:tcW w:w="2183" w:type="dxa"/>
            <w:vAlign w:val="center"/>
          </w:tcPr>
          <w:p>
            <w:pPr>
              <w:ind w:firstLine="0" w:firstLineChars="0"/>
              <w:rPr>
                <w:color w:val="auto"/>
                <w:highlight w:val="none"/>
              </w:rPr>
            </w:pPr>
            <w:r>
              <w:rPr>
                <w:rFonts w:hint="eastAsia" w:eastAsia="宋体" w:cs="Times New Roman"/>
                <w:color w:val="auto"/>
                <w:szCs w:val="24"/>
                <w:highlight w:val="none"/>
              </w:rPr>
              <w:t>立即向司机发出断续的声光预警</w:t>
            </w:r>
          </w:p>
        </w:tc>
        <w:tc>
          <w:tcPr>
            <w:tcW w:w="2412" w:type="dxa"/>
            <w:vAlign w:val="center"/>
          </w:tcPr>
          <w:p>
            <w:pPr>
              <w:ind w:firstLine="0" w:firstLineChars="0"/>
              <w:rPr>
                <w:color w:val="auto"/>
                <w:highlight w:val="none"/>
              </w:rPr>
            </w:pPr>
            <w:r>
              <w:rPr>
                <w:rFonts w:hint="eastAsia"/>
                <w:color w:val="auto"/>
                <w:highlight w:val="none"/>
              </w:rPr>
              <w:t>升降机司机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ind w:firstLine="0" w:firstLineChars="0"/>
              <w:jc w:val="center"/>
              <w:rPr>
                <w:color w:val="auto"/>
                <w:highlight w:val="none"/>
              </w:rPr>
            </w:pPr>
            <w:r>
              <w:rPr>
                <w:rFonts w:hint="eastAsia"/>
                <w:color w:val="auto"/>
                <w:highlight w:val="none"/>
              </w:rPr>
              <w:t>报警值</w:t>
            </w:r>
          </w:p>
        </w:tc>
        <w:tc>
          <w:tcPr>
            <w:tcW w:w="2913" w:type="dxa"/>
            <w:vAlign w:val="center"/>
          </w:tcPr>
          <w:p>
            <w:pPr>
              <w:ind w:firstLine="0" w:firstLineChars="0"/>
              <w:rPr>
                <w:color w:val="auto"/>
                <w:highlight w:val="none"/>
              </w:rPr>
            </w:pPr>
            <w:r>
              <w:rPr>
                <w:rFonts w:hint="eastAsia"/>
                <w:color w:val="auto"/>
                <w:highlight w:val="none"/>
              </w:rPr>
              <w:t>监控参数达到该监测项的设计安全极限，继续操作可能导致事故发生</w:t>
            </w:r>
          </w:p>
        </w:tc>
        <w:tc>
          <w:tcPr>
            <w:tcW w:w="2183" w:type="dxa"/>
            <w:vAlign w:val="center"/>
          </w:tcPr>
          <w:p>
            <w:pPr>
              <w:ind w:firstLine="0" w:firstLineChars="0"/>
              <w:rPr>
                <w:color w:val="auto"/>
                <w:highlight w:val="none"/>
              </w:rPr>
            </w:pPr>
            <w:r>
              <w:rPr>
                <w:rFonts w:hint="eastAsia" w:eastAsia="宋体" w:cs="Times New Roman"/>
                <w:color w:val="auto"/>
                <w:szCs w:val="24"/>
                <w:highlight w:val="none"/>
              </w:rPr>
              <w:t>立即向司机发出连续的声光报警</w:t>
            </w:r>
          </w:p>
        </w:tc>
        <w:tc>
          <w:tcPr>
            <w:tcW w:w="2412" w:type="dxa"/>
            <w:vAlign w:val="center"/>
          </w:tcPr>
          <w:p>
            <w:pPr>
              <w:ind w:firstLine="0" w:firstLineChars="0"/>
              <w:rPr>
                <w:color w:val="auto"/>
                <w:highlight w:val="none"/>
              </w:rPr>
            </w:pPr>
            <w:r>
              <w:rPr>
                <w:rFonts w:hint="eastAsia"/>
                <w:color w:val="auto"/>
                <w:highlight w:val="none"/>
              </w:rPr>
              <w:t>升降机司机、现场安全管理人员、报警信息记录在监管平台</w:t>
            </w:r>
          </w:p>
        </w:tc>
      </w:tr>
    </w:tbl>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预警及报警信号应清晰，与升降机环境噪音有明显区别，发声部位距司机位置在1m以内，在司机位置测量不低于7</w:t>
      </w:r>
      <w:r>
        <w:rPr>
          <w:rFonts w:eastAsia="宋体" w:cs="Times New Roman"/>
          <w:color w:val="auto"/>
          <w:szCs w:val="24"/>
          <w:highlight w:val="none"/>
        </w:rPr>
        <w:t xml:space="preserve">5 </w:t>
      </w:r>
      <w:r>
        <w:rPr>
          <w:rFonts w:hint="eastAsia" w:eastAsia="宋体" w:cs="Times New Roman"/>
          <w:color w:val="auto"/>
          <w:szCs w:val="24"/>
          <w:highlight w:val="none"/>
        </w:rPr>
        <w:t>d</w:t>
      </w:r>
      <w:r>
        <w:rPr>
          <w:rFonts w:eastAsia="宋体" w:cs="Times New Roman"/>
          <w:color w:val="auto"/>
          <w:szCs w:val="24"/>
          <w:highlight w:val="none"/>
        </w:rPr>
        <w:t>B</w:t>
      </w:r>
      <w:r>
        <w:rPr>
          <w:rFonts w:hint="eastAsia" w:eastAsia="宋体" w:cs="Times New Roman"/>
          <w:color w:val="auto"/>
          <w:szCs w:val="24"/>
          <w:highlight w:val="none"/>
        </w:rPr>
        <w:t>（A），灯光预警信号应为黄色，灯光报警信号应为红色，必须在司机可视范围内清晰可见。</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2</w:t>
      </w:r>
      <w:r>
        <w:rPr>
          <w:rFonts w:eastAsia="宋体" w:cs="Times New Roman"/>
          <w:color w:val="auto"/>
          <w:szCs w:val="24"/>
          <w:highlight w:val="none"/>
        </w:rPr>
        <w:t xml:space="preserve">.4.1 </w:t>
      </w:r>
      <w:r>
        <w:rPr>
          <w:rFonts w:hint="eastAsia" w:eastAsia="宋体" w:cs="Times New Roman"/>
          <w:color w:val="auto"/>
          <w:szCs w:val="24"/>
          <w:highlight w:val="none"/>
        </w:rPr>
        <w:t>起重量限位</w:t>
      </w:r>
    </w:p>
    <w:p>
      <w:pPr>
        <w:ind w:firstLine="480"/>
        <w:rPr>
          <w:color w:val="auto"/>
          <w:highlight w:val="none"/>
        </w:rPr>
      </w:pPr>
      <w:r>
        <w:rPr>
          <w:rFonts w:hint="eastAsia" w:eastAsia="宋体" w:cs="Times New Roman"/>
          <w:color w:val="auto"/>
          <w:szCs w:val="24"/>
          <w:highlight w:val="none"/>
        </w:rPr>
        <w:t>当起重量达到额定载重量的90％时，装置应能向司机发出断续的声光预警；载荷达到额定载重量的1</w:t>
      </w:r>
      <w:r>
        <w:rPr>
          <w:rFonts w:eastAsia="宋体" w:cs="Times New Roman"/>
          <w:color w:val="auto"/>
          <w:szCs w:val="24"/>
          <w:highlight w:val="none"/>
        </w:rPr>
        <w:t>0</w:t>
      </w:r>
      <w:r>
        <w:rPr>
          <w:rFonts w:hint="eastAsia" w:eastAsia="宋体" w:cs="Times New Roman"/>
          <w:color w:val="auto"/>
          <w:szCs w:val="24"/>
          <w:highlight w:val="none"/>
        </w:rPr>
        <w:t>0％时，装置应能向司机发出连续的声光报警。在升降机运行之前如果载荷达到额定载重量的1</w:t>
      </w:r>
      <w:r>
        <w:rPr>
          <w:rFonts w:eastAsia="宋体" w:cs="Times New Roman"/>
          <w:color w:val="auto"/>
          <w:szCs w:val="24"/>
          <w:highlight w:val="none"/>
        </w:rPr>
        <w:t>1</w:t>
      </w:r>
      <w:r>
        <w:rPr>
          <w:rFonts w:hint="eastAsia" w:eastAsia="宋体" w:cs="Times New Roman"/>
          <w:color w:val="auto"/>
          <w:szCs w:val="24"/>
          <w:highlight w:val="none"/>
        </w:rPr>
        <w:t>0％时，</w:t>
      </w:r>
      <w:r>
        <w:rPr>
          <w:rFonts w:hint="eastAsia"/>
          <w:color w:val="auto"/>
          <w:highlight w:val="none"/>
        </w:rPr>
        <w:t>应输出控制，禁止吊笼起动</w:t>
      </w:r>
      <w:r>
        <w:rPr>
          <w:rFonts w:hint="eastAsia" w:eastAsia="宋体" w:cs="Times New Roman"/>
          <w:color w:val="auto"/>
          <w:szCs w:val="24"/>
          <w:highlight w:val="none"/>
        </w:rPr>
        <w:t>，但在吊笼运行过程中不作输出控制</w:t>
      </w:r>
      <w:r>
        <w:rPr>
          <w:rFonts w:hint="eastAsia"/>
          <w:color w:val="auto"/>
          <w:highlight w:val="none"/>
        </w:rPr>
        <w:t>。</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2</w:t>
      </w:r>
      <w:r>
        <w:rPr>
          <w:rFonts w:eastAsia="宋体" w:cs="Times New Roman"/>
          <w:color w:val="auto"/>
          <w:szCs w:val="24"/>
          <w:highlight w:val="none"/>
        </w:rPr>
        <w:t>.4.</w:t>
      </w:r>
      <w:r>
        <w:rPr>
          <w:rFonts w:hint="eastAsia" w:eastAsia="宋体" w:cs="Times New Roman"/>
          <w:color w:val="auto"/>
          <w:szCs w:val="24"/>
          <w:highlight w:val="none"/>
        </w:rPr>
        <w:t>2</w:t>
      </w:r>
      <w:r>
        <w:rPr>
          <w:rFonts w:eastAsia="宋体" w:cs="Times New Roman"/>
          <w:color w:val="auto"/>
          <w:szCs w:val="24"/>
          <w:highlight w:val="none"/>
        </w:rPr>
        <w:t xml:space="preserve"> </w:t>
      </w:r>
      <w:r>
        <w:rPr>
          <w:rFonts w:hint="eastAsia" w:eastAsia="宋体" w:cs="Times New Roman"/>
          <w:color w:val="auto"/>
          <w:szCs w:val="24"/>
          <w:highlight w:val="none"/>
        </w:rPr>
        <w:t>速度预警</w:t>
      </w:r>
    </w:p>
    <w:p>
      <w:pPr>
        <w:ind w:firstLine="480"/>
        <w:rPr>
          <w:color w:val="auto"/>
          <w:highlight w:val="none"/>
        </w:rPr>
      </w:pPr>
      <w:r>
        <w:rPr>
          <w:rFonts w:hint="eastAsia" w:eastAsia="宋体" w:cs="Times New Roman"/>
          <w:color w:val="auto"/>
          <w:szCs w:val="24"/>
          <w:highlight w:val="none"/>
        </w:rPr>
        <w:t>当速度达到升降机额定速度的90％时，装置应能向司机发出断续的声光预警；当速度达到升降机额定速度的1</w:t>
      </w:r>
      <w:r>
        <w:rPr>
          <w:rFonts w:eastAsia="宋体" w:cs="Times New Roman"/>
          <w:color w:val="auto"/>
          <w:szCs w:val="24"/>
          <w:highlight w:val="none"/>
        </w:rPr>
        <w:t>0</w:t>
      </w:r>
      <w:r>
        <w:rPr>
          <w:rFonts w:hint="eastAsia" w:eastAsia="宋体" w:cs="Times New Roman"/>
          <w:color w:val="auto"/>
          <w:szCs w:val="24"/>
          <w:highlight w:val="none"/>
        </w:rPr>
        <w:t>0％时，装置应能向司机发出连续的声光报警。</w:t>
      </w:r>
    </w:p>
    <w:p>
      <w:pPr>
        <w:ind w:firstLine="480"/>
        <w:rPr>
          <w:rFonts w:eastAsia="宋体" w:cs="Times New Roman"/>
          <w:color w:val="auto"/>
          <w:szCs w:val="24"/>
          <w:highlight w:val="none"/>
        </w:rPr>
      </w:pPr>
      <w:r>
        <w:rPr>
          <w:rFonts w:hint="eastAsia" w:eastAsia="宋体" w:cs="Times New Roman"/>
          <w:color w:val="auto"/>
          <w:szCs w:val="24"/>
          <w:highlight w:val="none"/>
        </w:rPr>
        <w:t>2.4.3 上限位</w:t>
      </w:r>
    </w:p>
    <w:p>
      <w:pPr>
        <w:ind w:firstLine="480"/>
        <w:rPr>
          <w:rFonts w:eastAsia="宋体" w:cs="Times New Roman"/>
          <w:color w:val="auto"/>
          <w:szCs w:val="24"/>
          <w:highlight w:val="none"/>
        </w:rPr>
      </w:pPr>
      <w:r>
        <w:rPr>
          <w:rFonts w:hint="eastAsia" w:eastAsia="宋体" w:cs="Times New Roman"/>
          <w:color w:val="auto"/>
          <w:szCs w:val="24"/>
          <w:highlight w:val="none"/>
        </w:rPr>
        <w:t>当吊笼达到上限位位置，触发上限位限位开关时，装置应能发出连续清晰的声光报警，</w:t>
      </w:r>
      <w:r>
        <w:rPr>
          <w:rFonts w:hint="eastAsia"/>
          <w:color w:val="auto"/>
          <w:highlight w:val="none"/>
        </w:rPr>
        <w:t>应同时输出控制，禁止吊笼向上运行</w:t>
      </w:r>
      <w:r>
        <w:rPr>
          <w:rFonts w:hint="eastAsia" w:eastAsia="宋体" w:cs="Times New Roman"/>
          <w:color w:val="auto"/>
          <w:szCs w:val="24"/>
          <w:highlight w:val="none"/>
        </w:rPr>
        <w:t>。</w:t>
      </w:r>
    </w:p>
    <w:p>
      <w:pPr>
        <w:ind w:firstLine="480"/>
        <w:rPr>
          <w:rFonts w:eastAsia="宋体" w:cs="Times New Roman"/>
          <w:color w:val="auto"/>
          <w:szCs w:val="24"/>
          <w:highlight w:val="none"/>
        </w:rPr>
      </w:pPr>
      <w:r>
        <w:rPr>
          <w:rFonts w:eastAsia="宋体" w:cs="Times New Roman"/>
          <w:color w:val="auto"/>
          <w:szCs w:val="24"/>
          <w:highlight w:val="none"/>
        </w:rPr>
        <w:t>2.4.</w:t>
      </w:r>
      <w:r>
        <w:rPr>
          <w:rFonts w:hint="eastAsia" w:eastAsia="宋体" w:cs="Times New Roman"/>
          <w:color w:val="auto"/>
          <w:szCs w:val="24"/>
          <w:highlight w:val="none"/>
        </w:rPr>
        <w:t>4</w:t>
      </w:r>
      <w:r>
        <w:rPr>
          <w:rFonts w:eastAsia="宋体" w:cs="Times New Roman"/>
          <w:color w:val="auto"/>
          <w:szCs w:val="24"/>
          <w:highlight w:val="none"/>
        </w:rPr>
        <w:t xml:space="preserve"> </w:t>
      </w:r>
      <w:r>
        <w:rPr>
          <w:rFonts w:hint="eastAsia" w:eastAsia="宋体" w:cs="Times New Roman"/>
          <w:color w:val="auto"/>
          <w:szCs w:val="24"/>
          <w:highlight w:val="none"/>
        </w:rPr>
        <w:t>防坠器在位</w:t>
      </w:r>
    </w:p>
    <w:p>
      <w:pPr>
        <w:ind w:firstLine="480"/>
        <w:rPr>
          <w:color w:val="auto"/>
          <w:highlight w:val="none"/>
        </w:rPr>
      </w:pPr>
      <w:r>
        <w:rPr>
          <w:rFonts w:hint="eastAsia"/>
          <w:color w:val="auto"/>
          <w:highlight w:val="none"/>
        </w:rPr>
        <w:t>防坠器在位检测装置应能实时监测防坠器的在位状态，施工升降机静止状态下，当检测到防坠器不在位时，应</w:t>
      </w:r>
      <w:r>
        <w:rPr>
          <w:rFonts w:hint="eastAsia" w:eastAsia="宋体" w:cs="Times New Roman"/>
          <w:color w:val="auto"/>
          <w:szCs w:val="24"/>
          <w:highlight w:val="none"/>
        </w:rPr>
        <w:t>能发出连续清晰的声光报警，并</w:t>
      </w:r>
      <w:r>
        <w:rPr>
          <w:rFonts w:hint="eastAsia"/>
          <w:color w:val="auto"/>
          <w:highlight w:val="none"/>
        </w:rPr>
        <w:t>输出控制，禁止吊笼起动</w:t>
      </w:r>
      <w:r>
        <w:rPr>
          <w:rFonts w:hint="eastAsia" w:eastAsia="宋体" w:cs="Times New Roman"/>
          <w:color w:val="auto"/>
          <w:szCs w:val="24"/>
          <w:highlight w:val="none"/>
        </w:rPr>
        <w:t>，但在吊笼运行过程中不作输出控制</w:t>
      </w:r>
      <w:r>
        <w:rPr>
          <w:rFonts w:hint="eastAsia"/>
          <w:color w:val="auto"/>
          <w:highlight w:val="none"/>
        </w:rPr>
        <w:t>。</w:t>
      </w:r>
    </w:p>
    <w:p>
      <w:pPr>
        <w:pStyle w:val="3"/>
        <w:ind w:firstLine="482"/>
        <w:rPr>
          <w:color w:val="auto"/>
          <w:sz w:val="24"/>
          <w:highlight w:val="none"/>
        </w:rPr>
      </w:pPr>
      <w:r>
        <w:rPr>
          <w:color w:val="auto"/>
          <w:sz w:val="24"/>
          <w:highlight w:val="none"/>
        </w:rPr>
        <w:t xml:space="preserve">2.5 </w:t>
      </w:r>
      <w:r>
        <w:rPr>
          <w:rFonts w:hint="eastAsia"/>
          <w:color w:val="auto"/>
          <w:sz w:val="24"/>
          <w:highlight w:val="none"/>
        </w:rPr>
        <w:t>施工升降机运行违章操作判定</w:t>
      </w:r>
    </w:p>
    <w:p>
      <w:pPr>
        <w:ind w:firstLine="480"/>
        <w:rPr>
          <w:color w:val="auto"/>
          <w:highlight w:val="none"/>
        </w:rPr>
      </w:pPr>
      <w:r>
        <w:rPr>
          <w:rFonts w:hint="eastAsia"/>
          <w:color w:val="auto"/>
          <w:highlight w:val="none"/>
        </w:rPr>
        <w:t>施工升降机运行违章操作具体定义及反馈层级如下：</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913"/>
        <w:gridCol w:w="2183"/>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ind w:firstLine="0" w:firstLineChars="0"/>
              <w:jc w:val="center"/>
              <w:rPr>
                <w:color w:val="auto"/>
                <w:highlight w:val="none"/>
              </w:rPr>
            </w:pPr>
            <w:r>
              <w:rPr>
                <w:rFonts w:hint="eastAsia"/>
                <w:color w:val="auto"/>
                <w:highlight w:val="none"/>
              </w:rPr>
              <w:t>项目</w:t>
            </w:r>
          </w:p>
        </w:tc>
        <w:tc>
          <w:tcPr>
            <w:tcW w:w="2913" w:type="dxa"/>
          </w:tcPr>
          <w:p>
            <w:pPr>
              <w:ind w:firstLine="0" w:firstLineChars="0"/>
              <w:jc w:val="center"/>
              <w:rPr>
                <w:color w:val="auto"/>
                <w:highlight w:val="none"/>
              </w:rPr>
            </w:pPr>
            <w:r>
              <w:rPr>
                <w:rFonts w:hint="eastAsia"/>
                <w:color w:val="auto"/>
                <w:highlight w:val="none"/>
              </w:rPr>
              <w:t>定义</w:t>
            </w:r>
          </w:p>
        </w:tc>
        <w:tc>
          <w:tcPr>
            <w:tcW w:w="2183" w:type="dxa"/>
          </w:tcPr>
          <w:p>
            <w:pPr>
              <w:ind w:firstLine="0" w:firstLineChars="0"/>
              <w:jc w:val="center"/>
              <w:rPr>
                <w:color w:val="auto"/>
                <w:highlight w:val="none"/>
              </w:rPr>
            </w:pPr>
            <w:r>
              <w:rPr>
                <w:rFonts w:hint="eastAsia"/>
                <w:color w:val="auto"/>
                <w:highlight w:val="none"/>
              </w:rPr>
              <w:t>提示方式</w:t>
            </w:r>
          </w:p>
        </w:tc>
        <w:tc>
          <w:tcPr>
            <w:tcW w:w="2412" w:type="dxa"/>
          </w:tcPr>
          <w:p>
            <w:pPr>
              <w:ind w:firstLine="0" w:firstLineChars="0"/>
              <w:jc w:val="center"/>
              <w:rPr>
                <w:color w:val="auto"/>
                <w:highlight w:val="none"/>
              </w:rPr>
            </w:pPr>
            <w:r>
              <w:rPr>
                <w:rFonts w:hint="eastAsia"/>
                <w:color w:val="auto"/>
                <w:highlight w:val="none"/>
              </w:rPr>
              <w:t>反馈层级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vAlign w:val="center"/>
          </w:tcPr>
          <w:p>
            <w:pPr>
              <w:ind w:firstLine="0" w:firstLineChars="0"/>
              <w:jc w:val="center"/>
              <w:rPr>
                <w:color w:val="auto"/>
                <w:highlight w:val="none"/>
              </w:rPr>
            </w:pPr>
            <w:r>
              <w:rPr>
                <w:rFonts w:hint="eastAsia"/>
                <w:color w:val="auto"/>
                <w:highlight w:val="none"/>
              </w:rPr>
              <w:t>违章</w:t>
            </w:r>
          </w:p>
        </w:tc>
        <w:tc>
          <w:tcPr>
            <w:tcW w:w="2913" w:type="dxa"/>
            <w:vAlign w:val="center"/>
          </w:tcPr>
          <w:p>
            <w:pPr>
              <w:ind w:firstLine="0" w:firstLineChars="0"/>
              <w:rPr>
                <w:color w:val="auto"/>
                <w:highlight w:val="none"/>
              </w:rPr>
            </w:pPr>
            <w:r>
              <w:rPr>
                <w:rFonts w:hint="eastAsia"/>
                <w:color w:val="auto"/>
                <w:highlight w:val="none"/>
              </w:rPr>
              <w:t>监控参数达到该监测项的设计安全极限后继续操作，未采取安全措施</w:t>
            </w:r>
          </w:p>
        </w:tc>
        <w:tc>
          <w:tcPr>
            <w:tcW w:w="2183" w:type="dxa"/>
            <w:vAlign w:val="center"/>
          </w:tcPr>
          <w:p>
            <w:pPr>
              <w:ind w:firstLine="0" w:firstLineChars="0"/>
              <w:rPr>
                <w:color w:val="auto"/>
                <w:highlight w:val="none"/>
              </w:rPr>
            </w:pPr>
            <w:r>
              <w:rPr>
                <w:rFonts w:hint="eastAsia" w:eastAsia="宋体" w:cs="Times New Roman"/>
                <w:color w:val="auto"/>
                <w:szCs w:val="24"/>
                <w:highlight w:val="none"/>
              </w:rPr>
              <w:t>立即向司机发出连续的声光报警</w:t>
            </w:r>
          </w:p>
        </w:tc>
        <w:tc>
          <w:tcPr>
            <w:tcW w:w="2412" w:type="dxa"/>
            <w:vAlign w:val="center"/>
          </w:tcPr>
          <w:p>
            <w:pPr>
              <w:ind w:firstLine="0" w:firstLineChars="0"/>
              <w:rPr>
                <w:color w:val="auto"/>
                <w:highlight w:val="none"/>
              </w:rPr>
            </w:pPr>
            <w:r>
              <w:rPr>
                <w:rFonts w:hint="eastAsia"/>
                <w:color w:val="auto"/>
                <w:highlight w:val="none"/>
              </w:rPr>
              <w:t>升降机司机、现场安全管理人员、报警信息记录上报至主管部门</w:t>
            </w:r>
          </w:p>
        </w:tc>
      </w:tr>
    </w:tbl>
    <w:p>
      <w:pPr>
        <w:ind w:firstLine="480"/>
        <w:rPr>
          <w:color w:val="auto"/>
          <w:highlight w:val="none"/>
        </w:rPr>
      </w:pPr>
      <w:r>
        <w:rPr>
          <w:rFonts w:hint="eastAsia"/>
          <w:color w:val="auto"/>
          <w:highlight w:val="none"/>
        </w:rPr>
        <w:t>在施工升降机运行过程中，出现下列行为的判定为违章操作：</w:t>
      </w:r>
    </w:p>
    <w:p>
      <w:pPr>
        <w:autoSpaceDE w:val="0"/>
        <w:autoSpaceDN w:val="0"/>
        <w:adjustRightInd w:val="0"/>
        <w:spacing w:after="156" w:afterLines="50"/>
        <w:ind w:firstLine="480"/>
        <w:rPr>
          <w:rFonts w:eastAsia="宋体" w:cs="Times New Roman"/>
          <w:color w:val="auto"/>
          <w:szCs w:val="24"/>
          <w:highlight w:val="none"/>
        </w:rPr>
      </w:pPr>
      <w:r>
        <w:rPr>
          <w:rFonts w:hint="eastAsia" w:eastAsia="宋体" w:cs="Times New Roman"/>
          <w:color w:val="auto"/>
          <w:szCs w:val="24"/>
          <w:highlight w:val="none"/>
        </w:rPr>
        <w:t>超载违章：在一个工作循环中最大起重量大于110%，定义为超载违章。</w:t>
      </w:r>
    </w:p>
    <w:p>
      <w:pPr>
        <w:pStyle w:val="3"/>
        <w:ind w:firstLine="482"/>
        <w:rPr>
          <w:color w:val="auto"/>
          <w:sz w:val="24"/>
          <w:highlight w:val="none"/>
        </w:rPr>
      </w:pPr>
      <w:r>
        <w:rPr>
          <w:color w:val="auto"/>
          <w:sz w:val="24"/>
          <w:highlight w:val="none"/>
        </w:rPr>
        <w:t>2.</w:t>
      </w:r>
      <w:r>
        <w:rPr>
          <w:rFonts w:hint="eastAsia"/>
          <w:color w:val="auto"/>
          <w:sz w:val="24"/>
          <w:highlight w:val="none"/>
        </w:rPr>
        <w:t>6</w:t>
      </w:r>
      <w:r>
        <w:rPr>
          <w:color w:val="auto"/>
          <w:sz w:val="24"/>
          <w:highlight w:val="none"/>
        </w:rPr>
        <w:t xml:space="preserve"> </w:t>
      </w:r>
      <w:r>
        <w:rPr>
          <w:rFonts w:hint="eastAsia"/>
          <w:color w:val="auto"/>
          <w:sz w:val="24"/>
          <w:highlight w:val="none"/>
        </w:rPr>
        <w:t>数据</w:t>
      </w:r>
      <w:r>
        <w:rPr>
          <w:color w:val="auto"/>
          <w:sz w:val="24"/>
          <w:highlight w:val="none"/>
        </w:rPr>
        <w:t>对接要求</w:t>
      </w:r>
    </w:p>
    <w:p>
      <w:pPr>
        <w:autoSpaceDE w:val="0"/>
        <w:autoSpaceDN w:val="0"/>
        <w:adjustRightInd w:val="0"/>
        <w:ind w:firstLine="480"/>
        <w:rPr>
          <w:rFonts w:eastAsia="宋体" w:cs="Times New Roman"/>
          <w:color w:val="auto"/>
          <w:szCs w:val="24"/>
          <w:highlight w:val="none"/>
        </w:rPr>
      </w:pPr>
      <w:r>
        <w:rPr>
          <w:rFonts w:hint="eastAsia" w:eastAsia="宋体" w:cs="Times New Roman"/>
          <w:color w:val="auto"/>
          <w:szCs w:val="24"/>
          <w:highlight w:val="none"/>
        </w:rPr>
        <w:t>施工</w:t>
      </w:r>
      <w:r>
        <w:rPr>
          <w:rFonts w:eastAsia="宋体" w:cs="Times New Roman"/>
          <w:color w:val="auto"/>
          <w:szCs w:val="24"/>
          <w:highlight w:val="none"/>
        </w:rPr>
        <w:t>升降机监控系统应能够与智慧监管平台实现数据对接</w:t>
      </w:r>
      <w:r>
        <w:rPr>
          <w:rFonts w:hint="eastAsia" w:eastAsia="宋体" w:cs="Times New Roman"/>
          <w:color w:val="auto"/>
          <w:szCs w:val="24"/>
          <w:highlight w:val="none"/>
        </w:rPr>
        <w:t>。</w:t>
      </w:r>
    </w:p>
    <w:p>
      <w:pPr>
        <w:pStyle w:val="3"/>
        <w:ind w:firstLine="482"/>
        <w:rPr>
          <w:color w:val="auto"/>
          <w:sz w:val="24"/>
          <w:highlight w:val="none"/>
        </w:rPr>
      </w:pPr>
      <w:r>
        <w:rPr>
          <w:rFonts w:hint="eastAsia"/>
          <w:color w:val="auto"/>
          <w:sz w:val="24"/>
          <w:highlight w:val="none"/>
        </w:rPr>
        <w:t>2</w:t>
      </w:r>
      <w:r>
        <w:rPr>
          <w:color w:val="auto"/>
          <w:sz w:val="24"/>
          <w:highlight w:val="none"/>
        </w:rPr>
        <w:t>.</w:t>
      </w:r>
      <w:r>
        <w:rPr>
          <w:rFonts w:hint="eastAsia"/>
          <w:color w:val="auto"/>
          <w:sz w:val="24"/>
          <w:highlight w:val="none"/>
        </w:rPr>
        <w:t>7</w:t>
      </w:r>
      <w:r>
        <w:rPr>
          <w:color w:val="auto"/>
          <w:sz w:val="24"/>
          <w:highlight w:val="none"/>
        </w:rPr>
        <w:t xml:space="preserve"> </w:t>
      </w:r>
      <w:r>
        <w:rPr>
          <w:rFonts w:hint="eastAsia"/>
          <w:color w:val="auto"/>
          <w:sz w:val="24"/>
          <w:highlight w:val="none"/>
        </w:rPr>
        <w:t>网络传输</w:t>
      </w:r>
      <w:r>
        <w:rPr>
          <w:color w:val="auto"/>
          <w:sz w:val="24"/>
          <w:highlight w:val="none"/>
        </w:rPr>
        <w:t>要求</w:t>
      </w:r>
    </w:p>
    <w:p>
      <w:pPr>
        <w:ind w:firstLine="480"/>
        <w:rPr>
          <w:rFonts w:eastAsia="宋体" w:cs="Times New Roman"/>
          <w:color w:val="auto"/>
          <w:szCs w:val="24"/>
          <w:highlight w:val="none"/>
        </w:rPr>
      </w:pPr>
      <w:r>
        <w:rPr>
          <w:rFonts w:hint="eastAsia" w:eastAsia="宋体" w:cs="Times New Roman"/>
          <w:color w:val="auto"/>
          <w:szCs w:val="24"/>
          <w:highlight w:val="none"/>
        </w:rPr>
        <w:t>1、塔机监控需采用无线4G/5G技术进行传输；</w:t>
      </w:r>
    </w:p>
    <w:p>
      <w:pPr>
        <w:ind w:firstLine="480"/>
        <w:rPr>
          <w:rFonts w:eastAsia="宋体" w:cs="Times New Roman"/>
          <w:color w:val="auto"/>
          <w:szCs w:val="24"/>
          <w:highlight w:val="none"/>
        </w:rPr>
      </w:pPr>
      <w:r>
        <w:rPr>
          <w:rFonts w:hint="eastAsia" w:eastAsia="宋体" w:cs="Times New Roman"/>
          <w:color w:val="auto"/>
          <w:szCs w:val="24"/>
          <w:highlight w:val="none"/>
        </w:rPr>
        <w:t>2、需要有固定IP；</w:t>
      </w:r>
    </w:p>
    <w:p>
      <w:pPr>
        <w:ind w:firstLine="480"/>
        <w:rPr>
          <w:rFonts w:hint="eastAsia" w:eastAsia="宋体" w:cs="Times New Roman"/>
          <w:color w:val="auto"/>
          <w:szCs w:val="24"/>
          <w:highlight w:val="none"/>
          <w:lang w:eastAsia="zh-CN"/>
        </w:rPr>
      </w:pPr>
      <w:r>
        <w:rPr>
          <w:rFonts w:hint="eastAsia" w:eastAsia="宋体" w:cs="Times New Roman"/>
          <w:color w:val="auto"/>
          <w:szCs w:val="24"/>
          <w:highlight w:val="none"/>
        </w:rPr>
        <w:t>3、需采用13位的物联网卡，需符合国家工信部发布的号码标准</w:t>
      </w:r>
      <w:r>
        <w:rPr>
          <w:rFonts w:hint="eastAsia" w:eastAsia="宋体" w:cs="Times New Roman"/>
          <w:color w:val="auto"/>
          <w:szCs w:val="24"/>
          <w:highlight w:val="none"/>
          <w:lang w:eastAsia="zh-CN"/>
        </w:rPr>
        <w:t>；</w:t>
      </w:r>
    </w:p>
    <w:p>
      <w:pPr>
        <w:ind w:firstLine="480"/>
        <w:rPr>
          <w:rFonts w:hint="eastAsia" w:eastAsia="宋体" w:cs="Times New Roman"/>
          <w:color w:val="auto"/>
          <w:szCs w:val="24"/>
          <w:highlight w:val="none"/>
          <w:lang w:eastAsia="zh-CN"/>
        </w:rPr>
      </w:pPr>
      <w:r>
        <w:rPr>
          <w:rFonts w:hint="eastAsia" w:eastAsia="宋体" w:cs="Times New Roman"/>
          <w:color w:val="auto"/>
          <w:szCs w:val="24"/>
          <w:highlight w:val="none"/>
        </w:rPr>
        <w:t>4、物联网卡需在系统中登记绑定</w:t>
      </w:r>
      <w:r>
        <w:rPr>
          <w:rFonts w:hint="eastAsia" w:eastAsia="宋体" w:cs="Times New Roman"/>
          <w:color w:val="auto"/>
          <w:szCs w:val="24"/>
          <w:highlight w:val="none"/>
          <w:lang w:eastAsia="zh-CN"/>
        </w:rPr>
        <w:t>。</w:t>
      </w:r>
    </w:p>
    <w:p>
      <w:pPr>
        <w:ind w:firstLine="480"/>
        <w:rPr>
          <w:rFonts w:hint="eastAsia" w:eastAsia="宋体" w:cs="Times New Roman"/>
          <w:szCs w:val="24"/>
        </w:rPr>
      </w:pPr>
    </w:p>
    <w:p>
      <w:pPr>
        <w:autoSpaceDE w:val="0"/>
        <w:autoSpaceDN w:val="0"/>
        <w:adjustRightInd w:val="0"/>
        <w:ind w:firstLine="480"/>
        <w:rPr>
          <w:rFonts w:eastAsia="宋体" w:cs="Times New Roman"/>
          <w:szCs w:val="24"/>
        </w:rPr>
      </w:pPr>
    </w:p>
    <w:p>
      <w:pPr>
        <w:widowControl/>
        <w:spacing w:line="240" w:lineRule="auto"/>
        <w:ind w:firstLine="0" w:firstLineChars="0"/>
        <w:jc w:val="lef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7"/>
      <w:suff w:val="nothing"/>
      <w:lvlText w:val="%1　"/>
      <w:lvlJc w:val="left"/>
      <w:pPr>
        <w:ind w:left="3545" w:firstLine="0"/>
      </w:pPr>
      <w:rPr>
        <w:rFonts w:hint="eastAsia" w:ascii="黑体" w:hAnsi="Times New Roman" w:eastAsia="黑体"/>
        <w:b/>
        <w:i w:val="0"/>
        <w:sz w:val="44"/>
        <w:szCs w:val="44"/>
      </w:rPr>
    </w:lvl>
    <w:lvl w:ilvl="1" w:tentative="0">
      <w:start w:val="1"/>
      <w:numFmt w:val="decimal"/>
      <w:pStyle w:val="26"/>
      <w:suff w:val="nothing"/>
      <w:lvlText w:val="%1.%2　"/>
      <w:lvlJc w:val="left"/>
      <w:pPr>
        <w:ind w:left="284" w:firstLine="0"/>
      </w:pPr>
      <w:rPr>
        <w:rFonts w:hint="eastAsia" w:ascii="宋体" w:hAnsi="宋体" w:eastAsia="宋体" w:cs="Times New Roman"/>
        <w:b/>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8"/>
      <w:suff w:val="nothing"/>
      <w:lvlText w:val="%1.%2.%3　"/>
      <w:lvlJc w:val="left"/>
      <w:pPr>
        <w:ind w:left="0" w:firstLine="0"/>
      </w:pPr>
      <w:rPr>
        <w:rFonts w:hint="eastAsia" w:ascii="黑体" w:hAnsi="Times New Roman" w:eastAsia="黑体"/>
        <w:b w:val="0"/>
        <w:i w:val="0"/>
        <w:color w:val="000000"/>
        <w:sz w:val="21"/>
      </w:rPr>
    </w:lvl>
    <w:lvl w:ilvl="3" w:tentative="0">
      <w:start w:val="1"/>
      <w:numFmt w:val="decimal"/>
      <w:pStyle w:val="29"/>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2D"/>
    <w:rsid w:val="00000435"/>
    <w:rsid w:val="000009D4"/>
    <w:rsid w:val="00001823"/>
    <w:rsid w:val="00002AB1"/>
    <w:rsid w:val="000036D2"/>
    <w:rsid w:val="00003886"/>
    <w:rsid w:val="00003A40"/>
    <w:rsid w:val="00005995"/>
    <w:rsid w:val="00006A0D"/>
    <w:rsid w:val="000133D5"/>
    <w:rsid w:val="0001593C"/>
    <w:rsid w:val="00015A0C"/>
    <w:rsid w:val="000162A7"/>
    <w:rsid w:val="0001774B"/>
    <w:rsid w:val="00017B2E"/>
    <w:rsid w:val="00024DE6"/>
    <w:rsid w:val="0002630E"/>
    <w:rsid w:val="000265F0"/>
    <w:rsid w:val="0003303C"/>
    <w:rsid w:val="00033D4D"/>
    <w:rsid w:val="00033F7A"/>
    <w:rsid w:val="00037AB0"/>
    <w:rsid w:val="00042275"/>
    <w:rsid w:val="00043D0D"/>
    <w:rsid w:val="0004480E"/>
    <w:rsid w:val="00045FE6"/>
    <w:rsid w:val="00046DE1"/>
    <w:rsid w:val="00056400"/>
    <w:rsid w:val="0006239A"/>
    <w:rsid w:val="00062D23"/>
    <w:rsid w:val="000636BE"/>
    <w:rsid w:val="00066E6D"/>
    <w:rsid w:val="00071726"/>
    <w:rsid w:val="0007242B"/>
    <w:rsid w:val="00072E95"/>
    <w:rsid w:val="00072ECA"/>
    <w:rsid w:val="00075A4A"/>
    <w:rsid w:val="00083264"/>
    <w:rsid w:val="00085146"/>
    <w:rsid w:val="00086A9D"/>
    <w:rsid w:val="000905E2"/>
    <w:rsid w:val="00095E3D"/>
    <w:rsid w:val="00096375"/>
    <w:rsid w:val="000A0242"/>
    <w:rsid w:val="000A1321"/>
    <w:rsid w:val="000A3869"/>
    <w:rsid w:val="000B0A40"/>
    <w:rsid w:val="000B13D4"/>
    <w:rsid w:val="000B2640"/>
    <w:rsid w:val="000B5D70"/>
    <w:rsid w:val="000C3231"/>
    <w:rsid w:val="000C4FC5"/>
    <w:rsid w:val="000C5A02"/>
    <w:rsid w:val="000C6391"/>
    <w:rsid w:val="000C7261"/>
    <w:rsid w:val="000D13D7"/>
    <w:rsid w:val="000D2AC8"/>
    <w:rsid w:val="000D4D34"/>
    <w:rsid w:val="000D5CCF"/>
    <w:rsid w:val="000D61F5"/>
    <w:rsid w:val="000D6B7D"/>
    <w:rsid w:val="000D759E"/>
    <w:rsid w:val="000D7F7C"/>
    <w:rsid w:val="000E3DF1"/>
    <w:rsid w:val="000E69FC"/>
    <w:rsid w:val="000E6EF3"/>
    <w:rsid w:val="000E75BA"/>
    <w:rsid w:val="000F092B"/>
    <w:rsid w:val="000F170D"/>
    <w:rsid w:val="000F5EDF"/>
    <w:rsid w:val="000F71FC"/>
    <w:rsid w:val="000F7A5F"/>
    <w:rsid w:val="000F7E91"/>
    <w:rsid w:val="001051E6"/>
    <w:rsid w:val="0011156D"/>
    <w:rsid w:val="00112DB0"/>
    <w:rsid w:val="001137C9"/>
    <w:rsid w:val="0011383F"/>
    <w:rsid w:val="001154FC"/>
    <w:rsid w:val="00116AA9"/>
    <w:rsid w:val="00117210"/>
    <w:rsid w:val="0012060C"/>
    <w:rsid w:val="00122FF6"/>
    <w:rsid w:val="00123BAA"/>
    <w:rsid w:val="001247ED"/>
    <w:rsid w:val="001262AE"/>
    <w:rsid w:val="0013074E"/>
    <w:rsid w:val="00133642"/>
    <w:rsid w:val="00134B4F"/>
    <w:rsid w:val="00136389"/>
    <w:rsid w:val="00143132"/>
    <w:rsid w:val="00143BFE"/>
    <w:rsid w:val="0014646C"/>
    <w:rsid w:val="00152B16"/>
    <w:rsid w:val="00153C79"/>
    <w:rsid w:val="001555A1"/>
    <w:rsid w:val="0015705E"/>
    <w:rsid w:val="001609CF"/>
    <w:rsid w:val="00161AAA"/>
    <w:rsid w:val="00162634"/>
    <w:rsid w:val="00164A9C"/>
    <w:rsid w:val="0017145C"/>
    <w:rsid w:val="00171995"/>
    <w:rsid w:val="00174C30"/>
    <w:rsid w:val="00174DE8"/>
    <w:rsid w:val="00174FFD"/>
    <w:rsid w:val="001819E3"/>
    <w:rsid w:val="001821CE"/>
    <w:rsid w:val="00190C28"/>
    <w:rsid w:val="00195B62"/>
    <w:rsid w:val="001A25A6"/>
    <w:rsid w:val="001A360C"/>
    <w:rsid w:val="001A53FF"/>
    <w:rsid w:val="001A5AF4"/>
    <w:rsid w:val="001B17FB"/>
    <w:rsid w:val="001B788B"/>
    <w:rsid w:val="001B793D"/>
    <w:rsid w:val="001C166B"/>
    <w:rsid w:val="001C1B86"/>
    <w:rsid w:val="001C2DC9"/>
    <w:rsid w:val="001C394A"/>
    <w:rsid w:val="001C439B"/>
    <w:rsid w:val="001C4740"/>
    <w:rsid w:val="001C484A"/>
    <w:rsid w:val="001C65DA"/>
    <w:rsid w:val="001C7D4C"/>
    <w:rsid w:val="001D0942"/>
    <w:rsid w:val="001D1581"/>
    <w:rsid w:val="001D2630"/>
    <w:rsid w:val="001D40E8"/>
    <w:rsid w:val="001D59BC"/>
    <w:rsid w:val="001D5ACB"/>
    <w:rsid w:val="001D66CE"/>
    <w:rsid w:val="001D7454"/>
    <w:rsid w:val="001E137C"/>
    <w:rsid w:val="001E2947"/>
    <w:rsid w:val="001E5671"/>
    <w:rsid w:val="001E5C8A"/>
    <w:rsid w:val="001F020E"/>
    <w:rsid w:val="001F2361"/>
    <w:rsid w:val="001F59BA"/>
    <w:rsid w:val="001F7CD8"/>
    <w:rsid w:val="00206311"/>
    <w:rsid w:val="0021025A"/>
    <w:rsid w:val="002114C1"/>
    <w:rsid w:val="00213E0B"/>
    <w:rsid w:val="00214663"/>
    <w:rsid w:val="002147C9"/>
    <w:rsid w:val="0021758A"/>
    <w:rsid w:val="00217B50"/>
    <w:rsid w:val="00217F1B"/>
    <w:rsid w:val="00220C04"/>
    <w:rsid w:val="00222608"/>
    <w:rsid w:val="00222FB5"/>
    <w:rsid w:val="00223DBB"/>
    <w:rsid w:val="0023049D"/>
    <w:rsid w:val="00231F33"/>
    <w:rsid w:val="00234B91"/>
    <w:rsid w:val="00234C8F"/>
    <w:rsid w:val="00235E22"/>
    <w:rsid w:val="00241F2D"/>
    <w:rsid w:val="00243FB2"/>
    <w:rsid w:val="002477DF"/>
    <w:rsid w:val="00251FEE"/>
    <w:rsid w:val="002526ED"/>
    <w:rsid w:val="00252A0B"/>
    <w:rsid w:val="0025761F"/>
    <w:rsid w:val="00257636"/>
    <w:rsid w:val="002608BC"/>
    <w:rsid w:val="00260AA5"/>
    <w:rsid w:val="0026593A"/>
    <w:rsid w:val="00271B6D"/>
    <w:rsid w:val="00272F0D"/>
    <w:rsid w:val="00273F26"/>
    <w:rsid w:val="00276121"/>
    <w:rsid w:val="00276AC0"/>
    <w:rsid w:val="002778DE"/>
    <w:rsid w:val="00283AE3"/>
    <w:rsid w:val="00286FE8"/>
    <w:rsid w:val="00287903"/>
    <w:rsid w:val="0029097A"/>
    <w:rsid w:val="00291371"/>
    <w:rsid w:val="00297A27"/>
    <w:rsid w:val="002A1D20"/>
    <w:rsid w:val="002A3192"/>
    <w:rsid w:val="002A3AE7"/>
    <w:rsid w:val="002B1C49"/>
    <w:rsid w:val="002B399E"/>
    <w:rsid w:val="002B3C48"/>
    <w:rsid w:val="002B65DD"/>
    <w:rsid w:val="002B79C7"/>
    <w:rsid w:val="002B7AE3"/>
    <w:rsid w:val="002C0FF3"/>
    <w:rsid w:val="002C25F5"/>
    <w:rsid w:val="002C50AF"/>
    <w:rsid w:val="002D274F"/>
    <w:rsid w:val="002D2921"/>
    <w:rsid w:val="002D2CCB"/>
    <w:rsid w:val="002D6032"/>
    <w:rsid w:val="002D7AAA"/>
    <w:rsid w:val="002E0141"/>
    <w:rsid w:val="002E1DDC"/>
    <w:rsid w:val="002E200A"/>
    <w:rsid w:val="002E2CF0"/>
    <w:rsid w:val="002E485E"/>
    <w:rsid w:val="0030045D"/>
    <w:rsid w:val="0030140B"/>
    <w:rsid w:val="00302A52"/>
    <w:rsid w:val="003030CC"/>
    <w:rsid w:val="00303736"/>
    <w:rsid w:val="0030373E"/>
    <w:rsid w:val="00310058"/>
    <w:rsid w:val="00310124"/>
    <w:rsid w:val="00310A49"/>
    <w:rsid w:val="00315D94"/>
    <w:rsid w:val="00316D39"/>
    <w:rsid w:val="00317C5D"/>
    <w:rsid w:val="003202B6"/>
    <w:rsid w:val="00320DC2"/>
    <w:rsid w:val="00320E3D"/>
    <w:rsid w:val="00321FBD"/>
    <w:rsid w:val="00323636"/>
    <w:rsid w:val="00326973"/>
    <w:rsid w:val="00327350"/>
    <w:rsid w:val="00330A1B"/>
    <w:rsid w:val="003333A9"/>
    <w:rsid w:val="003373F6"/>
    <w:rsid w:val="00337E8F"/>
    <w:rsid w:val="003408E3"/>
    <w:rsid w:val="00342BD7"/>
    <w:rsid w:val="0035070E"/>
    <w:rsid w:val="003530FD"/>
    <w:rsid w:val="0035698A"/>
    <w:rsid w:val="003607DD"/>
    <w:rsid w:val="00362A7C"/>
    <w:rsid w:val="00366DE5"/>
    <w:rsid w:val="0037010A"/>
    <w:rsid w:val="00373145"/>
    <w:rsid w:val="0037467B"/>
    <w:rsid w:val="00376E22"/>
    <w:rsid w:val="00386CFD"/>
    <w:rsid w:val="00390E58"/>
    <w:rsid w:val="00394181"/>
    <w:rsid w:val="00394ADB"/>
    <w:rsid w:val="003972EC"/>
    <w:rsid w:val="00397530"/>
    <w:rsid w:val="003978B6"/>
    <w:rsid w:val="003A309B"/>
    <w:rsid w:val="003A5B2D"/>
    <w:rsid w:val="003A67FA"/>
    <w:rsid w:val="003A724B"/>
    <w:rsid w:val="003A7389"/>
    <w:rsid w:val="003B1074"/>
    <w:rsid w:val="003B3B62"/>
    <w:rsid w:val="003B6A83"/>
    <w:rsid w:val="003C0949"/>
    <w:rsid w:val="003C496D"/>
    <w:rsid w:val="003C5170"/>
    <w:rsid w:val="003C657F"/>
    <w:rsid w:val="003C6725"/>
    <w:rsid w:val="003D083A"/>
    <w:rsid w:val="003D3605"/>
    <w:rsid w:val="003D552D"/>
    <w:rsid w:val="003D5E6C"/>
    <w:rsid w:val="003E0500"/>
    <w:rsid w:val="003E0BB0"/>
    <w:rsid w:val="003E1486"/>
    <w:rsid w:val="003E35C1"/>
    <w:rsid w:val="003E403B"/>
    <w:rsid w:val="003E691E"/>
    <w:rsid w:val="003E6FA3"/>
    <w:rsid w:val="003F6BA5"/>
    <w:rsid w:val="004039B3"/>
    <w:rsid w:val="00404211"/>
    <w:rsid w:val="004100C1"/>
    <w:rsid w:val="00413100"/>
    <w:rsid w:val="00413B0B"/>
    <w:rsid w:val="00413CA2"/>
    <w:rsid w:val="0041620C"/>
    <w:rsid w:val="00422982"/>
    <w:rsid w:val="00425B4D"/>
    <w:rsid w:val="00434CCF"/>
    <w:rsid w:val="00437C3C"/>
    <w:rsid w:val="00445250"/>
    <w:rsid w:val="0044556C"/>
    <w:rsid w:val="00446028"/>
    <w:rsid w:val="00447FE0"/>
    <w:rsid w:val="004544DA"/>
    <w:rsid w:val="004558AA"/>
    <w:rsid w:val="00462256"/>
    <w:rsid w:val="00466407"/>
    <w:rsid w:val="004738D3"/>
    <w:rsid w:val="0047754E"/>
    <w:rsid w:val="00480A25"/>
    <w:rsid w:val="00481506"/>
    <w:rsid w:val="0048312A"/>
    <w:rsid w:val="004853CA"/>
    <w:rsid w:val="0049234F"/>
    <w:rsid w:val="00493A4E"/>
    <w:rsid w:val="004948CF"/>
    <w:rsid w:val="00495F7C"/>
    <w:rsid w:val="004A5BB1"/>
    <w:rsid w:val="004A5EC5"/>
    <w:rsid w:val="004A6509"/>
    <w:rsid w:val="004A6B8F"/>
    <w:rsid w:val="004B04DD"/>
    <w:rsid w:val="004D2850"/>
    <w:rsid w:val="004D2AB5"/>
    <w:rsid w:val="004D2C21"/>
    <w:rsid w:val="004D64AF"/>
    <w:rsid w:val="004D6593"/>
    <w:rsid w:val="004D6C42"/>
    <w:rsid w:val="004E0247"/>
    <w:rsid w:val="004E2900"/>
    <w:rsid w:val="004E50F3"/>
    <w:rsid w:val="004E5FEA"/>
    <w:rsid w:val="004F1426"/>
    <w:rsid w:val="004F2784"/>
    <w:rsid w:val="004F3057"/>
    <w:rsid w:val="004F3619"/>
    <w:rsid w:val="0050354E"/>
    <w:rsid w:val="0050358E"/>
    <w:rsid w:val="00503A8A"/>
    <w:rsid w:val="005056BC"/>
    <w:rsid w:val="00506982"/>
    <w:rsid w:val="00506D13"/>
    <w:rsid w:val="00510403"/>
    <w:rsid w:val="00515D0C"/>
    <w:rsid w:val="0051795B"/>
    <w:rsid w:val="0052466C"/>
    <w:rsid w:val="00530D0E"/>
    <w:rsid w:val="00534617"/>
    <w:rsid w:val="00536CFB"/>
    <w:rsid w:val="00540349"/>
    <w:rsid w:val="0054488F"/>
    <w:rsid w:val="00545131"/>
    <w:rsid w:val="005476AE"/>
    <w:rsid w:val="005516FC"/>
    <w:rsid w:val="005547C0"/>
    <w:rsid w:val="00554DD5"/>
    <w:rsid w:val="005572D5"/>
    <w:rsid w:val="0056218D"/>
    <w:rsid w:val="00566853"/>
    <w:rsid w:val="00571419"/>
    <w:rsid w:val="00573127"/>
    <w:rsid w:val="005742D9"/>
    <w:rsid w:val="00574664"/>
    <w:rsid w:val="00581386"/>
    <w:rsid w:val="00583B15"/>
    <w:rsid w:val="00583F42"/>
    <w:rsid w:val="00586274"/>
    <w:rsid w:val="005868AC"/>
    <w:rsid w:val="005879C3"/>
    <w:rsid w:val="00593025"/>
    <w:rsid w:val="005935AB"/>
    <w:rsid w:val="0059361A"/>
    <w:rsid w:val="0059387D"/>
    <w:rsid w:val="00593C12"/>
    <w:rsid w:val="005941D7"/>
    <w:rsid w:val="00595033"/>
    <w:rsid w:val="00595B8A"/>
    <w:rsid w:val="005A0046"/>
    <w:rsid w:val="005A13B6"/>
    <w:rsid w:val="005A2CC6"/>
    <w:rsid w:val="005A4881"/>
    <w:rsid w:val="005A4D2A"/>
    <w:rsid w:val="005A5A95"/>
    <w:rsid w:val="005A5B9B"/>
    <w:rsid w:val="005A6071"/>
    <w:rsid w:val="005A78D8"/>
    <w:rsid w:val="005B1D91"/>
    <w:rsid w:val="005B3444"/>
    <w:rsid w:val="005B64FC"/>
    <w:rsid w:val="005C103B"/>
    <w:rsid w:val="005C2BD6"/>
    <w:rsid w:val="005C2F9C"/>
    <w:rsid w:val="005C7C3E"/>
    <w:rsid w:val="005D1294"/>
    <w:rsid w:val="005D5F91"/>
    <w:rsid w:val="005D6508"/>
    <w:rsid w:val="005D663A"/>
    <w:rsid w:val="005D6D9F"/>
    <w:rsid w:val="005E055A"/>
    <w:rsid w:val="005E2A55"/>
    <w:rsid w:val="005E60B7"/>
    <w:rsid w:val="005F065C"/>
    <w:rsid w:val="005F1AA2"/>
    <w:rsid w:val="005F2658"/>
    <w:rsid w:val="005F43B2"/>
    <w:rsid w:val="005F47CE"/>
    <w:rsid w:val="00603355"/>
    <w:rsid w:val="00603422"/>
    <w:rsid w:val="00604D24"/>
    <w:rsid w:val="00605B52"/>
    <w:rsid w:val="006111AA"/>
    <w:rsid w:val="00611F33"/>
    <w:rsid w:val="00614F0E"/>
    <w:rsid w:val="006159D5"/>
    <w:rsid w:val="00620457"/>
    <w:rsid w:val="006209D9"/>
    <w:rsid w:val="00622688"/>
    <w:rsid w:val="00623783"/>
    <w:rsid w:val="0062450D"/>
    <w:rsid w:val="0062478A"/>
    <w:rsid w:val="00630044"/>
    <w:rsid w:val="00630B44"/>
    <w:rsid w:val="006341E5"/>
    <w:rsid w:val="00634371"/>
    <w:rsid w:val="00640D37"/>
    <w:rsid w:val="00642649"/>
    <w:rsid w:val="0064373D"/>
    <w:rsid w:val="006456D5"/>
    <w:rsid w:val="0064677A"/>
    <w:rsid w:val="0064765A"/>
    <w:rsid w:val="00650557"/>
    <w:rsid w:val="006508A9"/>
    <w:rsid w:val="00652B73"/>
    <w:rsid w:val="006537D5"/>
    <w:rsid w:val="00654901"/>
    <w:rsid w:val="0065617E"/>
    <w:rsid w:val="00661091"/>
    <w:rsid w:val="006631C3"/>
    <w:rsid w:val="00663EC9"/>
    <w:rsid w:val="00664E68"/>
    <w:rsid w:val="00665DAA"/>
    <w:rsid w:val="0066715F"/>
    <w:rsid w:val="006706A9"/>
    <w:rsid w:val="006711B3"/>
    <w:rsid w:val="00673CB2"/>
    <w:rsid w:val="006755FB"/>
    <w:rsid w:val="00680AA8"/>
    <w:rsid w:val="00683FB4"/>
    <w:rsid w:val="00685BBB"/>
    <w:rsid w:val="00691F26"/>
    <w:rsid w:val="0069667B"/>
    <w:rsid w:val="00697ECC"/>
    <w:rsid w:val="006A06D2"/>
    <w:rsid w:val="006A0781"/>
    <w:rsid w:val="006A0818"/>
    <w:rsid w:val="006A36F4"/>
    <w:rsid w:val="006B0182"/>
    <w:rsid w:val="006B093E"/>
    <w:rsid w:val="006B2440"/>
    <w:rsid w:val="006B4062"/>
    <w:rsid w:val="006B45AA"/>
    <w:rsid w:val="006B4BDB"/>
    <w:rsid w:val="006B59C8"/>
    <w:rsid w:val="006B5DD5"/>
    <w:rsid w:val="006B7306"/>
    <w:rsid w:val="006C4407"/>
    <w:rsid w:val="006C47C3"/>
    <w:rsid w:val="006C55AC"/>
    <w:rsid w:val="006D03CF"/>
    <w:rsid w:val="006E2E79"/>
    <w:rsid w:val="006E4343"/>
    <w:rsid w:val="006E6050"/>
    <w:rsid w:val="006E688D"/>
    <w:rsid w:val="006E6FCC"/>
    <w:rsid w:val="006F2BBC"/>
    <w:rsid w:val="006F4E24"/>
    <w:rsid w:val="00704C3D"/>
    <w:rsid w:val="0070564D"/>
    <w:rsid w:val="0070638F"/>
    <w:rsid w:val="007075A5"/>
    <w:rsid w:val="00710851"/>
    <w:rsid w:val="007133BA"/>
    <w:rsid w:val="00720792"/>
    <w:rsid w:val="0072128D"/>
    <w:rsid w:val="00722DF7"/>
    <w:rsid w:val="00724CA0"/>
    <w:rsid w:val="0072733C"/>
    <w:rsid w:val="00736A90"/>
    <w:rsid w:val="00737413"/>
    <w:rsid w:val="00740475"/>
    <w:rsid w:val="0074117A"/>
    <w:rsid w:val="00743D4F"/>
    <w:rsid w:val="0075034C"/>
    <w:rsid w:val="007529E5"/>
    <w:rsid w:val="00754309"/>
    <w:rsid w:val="0075446D"/>
    <w:rsid w:val="00754CB5"/>
    <w:rsid w:val="00754D8C"/>
    <w:rsid w:val="00756FE3"/>
    <w:rsid w:val="0075707F"/>
    <w:rsid w:val="00757084"/>
    <w:rsid w:val="0076440E"/>
    <w:rsid w:val="007649EF"/>
    <w:rsid w:val="00764AC1"/>
    <w:rsid w:val="007742E4"/>
    <w:rsid w:val="0077725D"/>
    <w:rsid w:val="00777623"/>
    <w:rsid w:val="00780827"/>
    <w:rsid w:val="00782EEC"/>
    <w:rsid w:val="00783558"/>
    <w:rsid w:val="00783D30"/>
    <w:rsid w:val="00784F69"/>
    <w:rsid w:val="0078544A"/>
    <w:rsid w:val="00785515"/>
    <w:rsid w:val="00792DD5"/>
    <w:rsid w:val="00793F51"/>
    <w:rsid w:val="00795C5C"/>
    <w:rsid w:val="00796C8E"/>
    <w:rsid w:val="007A0FAA"/>
    <w:rsid w:val="007A1FF6"/>
    <w:rsid w:val="007A21E3"/>
    <w:rsid w:val="007A34EB"/>
    <w:rsid w:val="007A39EC"/>
    <w:rsid w:val="007A4861"/>
    <w:rsid w:val="007A4E2D"/>
    <w:rsid w:val="007A5801"/>
    <w:rsid w:val="007A6B45"/>
    <w:rsid w:val="007A71A6"/>
    <w:rsid w:val="007B0DE2"/>
    <w:rsid w:val="007B152B"/>
    <w:rsid w:val="007B1D23"/>
    <w:rsid w:val="007B261B"/>
    <w:rsid w:val="007B7EC1"/>
    <w:rsid w:val="007C62EA"/>
    <w:rsid w:val="007D4D17"/>
    <w:rsid w:val="007D5FF5"/>
    <w:rsid w:val="007D7440"/>
    <w:rsid w:val="007E1475"/>
    <w:rsid w:val="007E3F8E"/>
    <w:rsid w:val="007F045A"/>
    <w:rsid w:val="007F08E9"/>
    <w:rsid w:val="007F1A26"/>
    <w:rsid w:val="007F60C5"/>
    <w:rsid w:val="007F71EB"/>
    <w:rsid w:val="0080364D"/>
    <w:rsid w:val="00805575"/>
    <w:rsid w:val="008065F8"/>
    <w:rsid w:val="00806F32"/>
    <w:rsid w:val="00807CDD"/>
    <w:rsid w:val="008138E3"/>
    <w:rsid w:val="00816198"/>
    <w:rsid w:val="008163CC"/>
    <w:rsid w:val="008175FA"/>
    <w:rsid w:val="00820C94"/>
    <w:rsid w:val="00821BE4"/>
    <w:rsid w:val="008251AC"/>
    <w:rsid w:val="0083589A"/>
    <w:rsid w:val="008360E5"/>
    <w:rsid w:val="00836EE5"/>
    <w:rsid w:val="00841F2E"/>
    <w:rsid w:val="00843763"/>
    <w:rsid w:val="00843DDE"/>
    <w:rsid w:val="0084681F"/>
    <w:rsid w:val="00847226"/>
    <w:rsid w:val="008478AD"/>
    <w:rsid w:val="008507FC"/>
    <w:rsid w:val="00851C23"/>
    <w:rsid w:val="00852C7D"/>
    <w:rsid w:val="0085357F"/>
    <w:rsid w:val="008536AA"/>
    <w:rsid w:val="0086146E"/>
    <w:rsid w:val="00862F2F"/>
    <w:rsid w:val="0086745D"/>
    <w:rsid w:val="00870B1D"/>
    <w:rsid w:val="008726B0"/>
    <w:rsid w:val="00877B67"/>
    <w:rsid w:val="00880B9D"/>
    <w:rsid w:val="0088316C"/>
    <w:rsid w:val="0088363D"/>
    <w:rsid w:val="008913EA"/>
    <w:rsid w:val="00892C39"/>
    <w:rsid w:val="008952F1"/>
    <w:rsid w:val="00895496"/>
    <w:rsid w:val="00896097"/>
    <w:rsid w:val="008A2B68"/>
    <w:rsid w:val="008A482C"/>
    <w:rsid w:val="008A4EB3"/>
    <w:rsid w:val="008C2BBD"/>
    <w:rsid w:val="008C57CF"/>
    <w:rsid w:val="008C7B39"/>
    <w:rsid w:val="008D1012"/>
    <w:rsid w:val="008D10A2"/>
    <w:rsid w:val="008D14A8"/>
    <w:rsid w:val="008D361B"/>
    <w:rsid w:val="008D3CEF"/>
    <w:rsid w:val="008D456A"/>
    <w:rsid w:val="008D693E"/>
    <w:rsid w:val="008E2A3A"/>
    <w:rsid w:val="008E5A7E"/>
    <w:rsid w:val="008F0E16"/>
    <w:rsid w:val="008F1041"/>
    <w:rsid w:val="008F1840"/>
    <w:rsid w:val="008F6CAA"/>
    <w:rsid w:val="008F755D"/>
    <w:rsid w:val="00901658"/>
    <w:rsid w:val="00901A88"/>
    <w:rsid w:val="009025A5"/>
    <w:rsid w:val="00902817"/>
    <w:rsid w:val="00904210"/>
    <w:rsid w:val="009042F2"/>
    <w:rsid w:val="00904541"/>
    <w:rsid w:val="00904EED"/>
    <w:rsid w:val="00906980"/>
    <w:rsid w:val="00912E93"/>
    <w:rsid w:val="0091581E"/>
    <w:rsid w:val="00920A02"/>
    <w:rsid w:val="00920DC4"/>
    <w:rsid w:val="0092259F"/>
    <w:rsid w:val="009244E7"/>
    <w:rsid w:val="009246A9"/>
    <w:rsid w:val="00925694"/>
    <w:rsid w:val="00926563"/>
    <w:rsid w:val="00932403"/>
    <w:rsid w:val="0093250E"/>
    <w:rsid w:val="00934D2D"/>
    <w:rsid w:val="009376E2"/>
    <w:rsid w:val="00942249"/>
    <w:rsid w:val="009465BC"/>
    <w:rsid w:val="009502F7"/>
    <w:rsid w:val="00952B8D"/>
    <w:rsid w:val="0095321E"/>
    <w:rsid w:val="00954787"/>
    <w:rsid w:val="00954935"/>
    <w:rsid w:val="009563E2"/>
    <w:rsid w:val="009603B4"/>
    <w:rsid w:val="00961FBD"/>
    <w:rsid w:val="00962F71"/>
    <w:rsid w:val="00963ACF"/>
    <w:rsid w:val="00966DC7"/>
    <w:rsid w:val="00967284"/>
    <w:rsid w:val="009740DD"/>
    <w:rsid w:val="00974BF6"/>
    <w:rsid w:val="00976211"/>
    <w:rsid w:val="00976D00"/>
    <w:rsid w:val="00977249"/>
    <w:rsid w:val="00983808"/>
    <w:rsid w:val="00983877"/>
    <w:rsid w:val="00983EC4"/>
    <w:rsid w:val="00992307"/>
    <w:rsid w:val="00994B4E"/>
    <w:rsid w:val="00994BF2"/>
    <w:rsid w:val="00996353"/>
    <w:rsid w:val="00996B0C"/>
    <w:rsid w:val="009A0AE2"/>
    <w:rsid w:val="009A4ED2"/>
    <w:rsid w:val="009A5CE7"/>
    <w:rsid w:val="009B5277"/>
    <w:rsid w:val="009B64D4"/>
    <w:rsid w:val="009B64D6"/>
    <w:rsid w:val="009B6ADA"/>
    <w:rsid w:val="009B75CE"/>
    <w:rsid w:val="009C3E9A"/>
    <w:rsid w:val="009C574C"/>
    <w:rsid w:val="009C62F2"/>
    <w:rsid w:val="009D1736"/>
    <w:rsid w:val="009D1BF4"/>
    <w:rsid w:val="009D5999"/>
    <w:rsid w:val="009D6C62"/>
    <w:rsid w:val="009D6FA7"/>
    <w:rsid w:val="009D7676"/>
    <w:rsid w:val="009E6ED1"/>
    <w:rsid w:val="009F0CBF"/>
    <w:rsid w:val="009F2A56"/>
    <w:rsid w:val="009F33C8"/>
    <w:rsid w:val="009F4DF6"/>
    <w:rsid w:val="00A00238"/>
    <w:rsid w:val="00A0132B"/>
    <w:rsid w:val="00A0604C"/>
    <w:rsid w:val="00A069EF"/>
    <w:rsid w:val="00A07100"/>
    <w:rsid w:val="00A10F59"/>
    <w:rsid w:val="00A119FB"/>
    <w:rsid w:val="00A12304"/>
    <w:rsid w:val="00A15714"/>
    <w:rsid w:val="00A15E57"/>
    <w:rsid w:val="00A226D5"/>
    <w:rsid w:val="00A231D6"/>
    <w:rsid w:val="00A2492F"/>
    <w:rsid w:val="00A2515D"/>
    <w:rsid w:val="00A256CA"/>
    <w:rsid w:val="00A272B9"/>
    <w:rsid w:val="00A2780A"/>
    <w:rsid w:val="00A31BE6"/>
    <w:rsid w:val="00A32ABF"/>
    <w:rsid w:val="00A34D2A"/>
    <w:rsid w:val="00A35ADA"/>
    <w:rsid w:val="00A42055"/>
    <w:rsid w:val="00A42D5B"/>
    <w:rsid w:val="00A45777"/>
    <w:rsid w:val="00A45B97"/>
    <w:rsid w:val="00A479E9"/>
    <w:rsid w:val="00A50C3F"/>
    <w:rsid w:val="00A51B50"/>
    <w:rsid w:val="00A555D8"/>
    <w:rsid w:val="00A63F2B"/>
    <w:rsid w:val="00A642B8"/>
    <w:rsid w:val="00A64EDE"/>
    <w:rsid w:val="00A7109E"/>
    <w:rsid w:val="00A72B24"/>
    <w:rsid w:val="00A73363"/>
    <w:rsid w:val="00A7362C"/>
    <w:rsid w:val="00A74B4E"/>
    <w:rsid w:val="00A74D0D"/>
    <w:rsid w:val="00A81B3D"/>
    <w:rsid w:val="00A828A7"/>
    <w:rsid w:val="00A82FA9"/>
    <w:rsid w:val="00A875F8"/>
    <w:rsid w:val="00A8799D"/>
    <w:rsid w:val="00A92783"/>
    <w:rsid w:val="00AA0485"/>
    <w:rsid w:val="00AA173A"/>
    <w:rsid w:val="00AA27B8"/>
    <w:rsid w:val="00AA4A6E"/>
    <w:rsid w:val="00AA62E4"/>
    <w:rsid w:val="00AA7B33"/>
    <w:rsid w:val="00AB27EF"/>
    <w:rsid w:val="00AB480D"/>
    <w:rsid w:val="00AC1B26"/>
    <w:rsid w:val="00AC249C"/>
    <w:rsid w:val="00AD17DC"/>
    <w:rsid w:val="00AE3663"/>
    <w:rsid w:val="00AE662C"/>
    <w:rsid w:val="00AE6759"/>
    <w:rsid w:val="00AF4699"/>
    <w:rsid w:val="00AF7D64"/>
    <w:rsid w:val="00B007E8"/>
    <w:rsid w:val="00B017CF"/>
    <w:rsid w:val="00B03FF9"/>
    <w:rsid w:val="00B04312"/>
    <w:rsid w:val="00B063F5"/>
    <w:rsid w:val="00B06FFD"/>
    <w:rsid w:val="00B10DDC"/>
    <w:rsid w:val="00B12E2D"/>
    <w:rsid w:val="00B1335B"/>
    <w:rsid w:val="00B20EC2"/>
    <w:rsid w:val="00B24BB2"/>
    <w:rsid w:val="00B254F9"/>
    <w:rsid w:val="00B32646"/>
    <w:rsid w:val="00B411B1"/>
    <w:rsid w:val="00B41739"/>
    <w:rsid w:val="00B44F10"/>
    <w:rsid w:val="00B478A3"/>
    <w:rsid w:val="00B51232"/>
    <w:rsid w:val="00B53528"/>
    <w:rsid w:val="00B5648C"/>
    <w:rsid w:val="00B57207"/>
    <w:rsid w:val="00B60429"/>
    <w:rsid w:val="00B66083"/>
    <w:rsid w:val="00B66D0C"/>
    <w:rsid w:val="00B67EEA"/>
    <w:rsid w:val="00B726A1"/>
    <w:rsid w:val="00B73A2E"/>
    <w:rsid w:val="00B85CF2"/>
    <w:rsid w:val="00B937D3"/>
    <w:rsid w:val="00B94B1E"/>
    <w:rsid w:val="00B959D1"/>
    <w:rsid w:val="00B963A4"/>
    <w:rsid w:val="00B969B7"/>
    <w:rsid w:val="00B97622"/>
    <w:rsid w:val="00BA2D0D"/>
    <w:rsid w:val="00BA7630"/>
    <w:rsid w:val="00BA78B0"/>
    <w:rsid w:val="00BB2005"/>
    <w:rsid w:val="00BB27C5"/>
    <w:rsid w:val="00BB58A0"/>
    <w:rsid w:val="00BB65FB"/>
    <w:rsid w:val="00BB7258"/>
    <w:rsid w:val="00BC2F81"/>
    <w:rsid w:val="00BC4A24"/>
    <w:rsid w:val="00BC4F84"/>
    <w:rsid w:val="00BC636D"/>
    <w:rsid w:val="00BC6792"/>
    <w:rsid w:val="00BD07AE"/>
    <w:rsid w:val="00BD36F5"/>
    <w:rsid w:val="00BD5404"/>
    <w:rsid w:val="00BD553D"/>
    <w:rsid w:val="00BD5ADB"/>
    <w:rsid w:val="00BD6641"/>
    <w:rsid w:val="00BD6BAA"/>
    <w:rsid w:val="00BD7558"/>
    <w:rsid w:val="00BE0442"/>
    <w:rsid w:val="00BE128B"/>
    <w:rsid w:val="00BE33B8"/>
    <w:rsid w:val="00BE3427"/>
    <w:rsid w:val="00BE3778"/>
    <w:rsid w:val="00BE4F26"/>
    <w:rsid w:val="00BE5E76"/>
    <w:rsid w:val="00BE7C8E"/>
    <w:rsid w:val="00BF1A9E"/>
    <w:rsid w:val="00BF3236"/>
    <w:rsid w:val="00BF67AA"/>
    <w:rsid w:val="00C01E26"/>
    <w:rsid w:val="00C04A7D"/>
    <w:rsid w:val="00C06E7A"/>
    <w:rsid w:val="00C07E84"/>
    <w:rsid w:val="00C124E8"/>
    <w:rsid w:val="00C25237"/>
    <w:rsid w:val="00C31B76"/>
    <w:rsid w:val="00C33B8A"/>
    <w:rsid w:val="00C3525E"/>
    <w:rsid w:val="00C41726"/>
    <w:rsid w:val="00C458A1"/>
    <w:rsid w:val="00C4628F"/>
    <w:rsid w:val="00C468E2"/>
    <w:rsid w:val="00C4714B"/>
    <w:rsid w:val="00C5117A"/>
    <w:rsid w:val="00C51757"/>
    <w:rsid w:val="00C51C8A"/>
    <w:rsid w:val="00C52A64"/>
    <w:rsid w:val="00C52DCE"/>
    <w:rsid w:val="00C545B7"/>
    <w:rsid w:val="00C55F53"/>
    <w:rsid w:val="00C579CC"/>
    <w:rsid w:val="00C604F5"/>
    <w:rsid w:val="00C607D6"/>
    <w:rsid w:val="00C61D3B"/>
    <w:rsid w:val="00C629D8"/>
    <w:rsid w:val="00C6653A"/>
    <w:rsid w:val="00C71390"/>
    <w:rsid w:val="00C7490D"/>
    <w:rsid w:val="00C7557F"/>
    <w:rsid w:val="00C77B52"/>
    <w:rsid w:val="00C803FA"/>
    <w:rsid w:val="00C84CAA"/>
    <w:rsid w:val="00C864C2"/>
    <w:rsid w:val="00C901BA"/>
    <w:rsid w:val="00C9046B"/>
    <w:rsid w:val="00C9177B"/>
    <w:rsid w:val="00C92BD5"/>
    <w:rsid w:val="00C940C7"/>
    <w:rsid w:val="00C96AE7"/>
    <w:rsid w:val="00CA0342"/>
    <w:rsid w:val="00CA0652"/>
    <w:rsid w:val="00CA1434"/>
    <w:rsid w:val="00CA25A9"/>
    <w:rsid w:val="00CA376D"/>
    <w:rsid w:val="00CA3A9F"/>
    <w:rsid w:val="00CA7636"/>
    <w:rsid w:val="00CB4F02"/>
    <w:rsid w:val="00CC0FA9"/>
    <w:rsid w:val="00CC2F09"/>
    <w:rsid w:val="00CC5FBD"/>
    <w:rsid w:val="00CD530A"/>
    <w:rsid w:val="00CD7FE5"/>
    <w:rsid w:val="00CE1D85"/>
    <w:rsid w:val="00CE3EFD"/>
    <w:rsid w:val="00CF3FCF"/>
    <w:rsid w:val="00CF448A"/>
    <w:rsid w:val="00CF6006"/>
    <w:rsid w:val="00D0027A"/>
    <w:rsid w:val="00D00334"/>
    <w:rsid w:val="00D020C7"/>
    <w:rsid w:val="00D04104"/>
    <w:rsid w:val="00D110A0"/>
    <w:rsid w:val="00D14570"/>
    <w:rsid w:val="00D22C56"/>
    <w:rsid w:val="00D24CF9"/>
    <w:rsid w:val="00D24F7E"/>
    <w:rsid w:val="00D27D4D"/>
    <w:rsid w:val="00D30F6B"/>
    <w:rsid w:val="00D34611"/>
    <w:rsid w:val="00D4080A"/>
    <w:rsid w:val="00D41F22"/>
    <w:rsid w:val="00D43079"/>
    <w:rsid w:val="00D44F28"/>
    <w:rsid w:val="00D45316"/>
    <w:rsid w:val="00D50D0F"/>
    <w:rsid w:val="00D53316"/>
    <w:rsid w:val="00D534ED"/>
    <w:rsid w:val="00D5373E"/>
    <w:rsid w:val="00D54609"/>
    <w:rsid w:val="00D54CEF"/>
    <w:rsid w:val="00D56256"/>
    <w:rsid w:val="00D70384"/>
    <w:rsid w:val="00D74041"/>
    <w:rsid w:val="00D758D3"/>
    <w:rsid w:val="00D76589"/>
    <w:rsid w:val="00D77EA5"/>
    <w:rsid w:val="00D804F4"/>
    <w:rsid w:val="00D82C75"/>
    <w:rsid w:val="00D876EB"/>
    <w:rsid w:val="00D927C5"/>
    <w:rsid w:val="00DA139C"/>
    <w:rsid w:val="00DA24DC"/>
    <w:rsid w:val="00DA2504"/>
    <w:rsid w:val="00DA6E76"/>
    <w:rsid w:val="00DB01D3"/>
    <w:rsid w:val="00DB14E9"/>
    <w:rsid w:val="00DB1F17"/>
    <w:rsid w:val="00DB2ACE"/>
    <w:rsid w:val="00DB40AA"/>
    <w:rsid w:val="00DB5B4A"/>
    <w:rsid w:val="00DC0222"/>
    <w:rsid w:val="00DC208C"/>
    <w:rsid w:val="00DC44CB"/>
    <w:rsid w:val="00DC5243"/>
    <w:rsid w:val="00DC670C"/>
    <w:rsid w:val="00DD6B6C"/>
    <w:rsid w:val="00DD7E82"/>
    <w:rsid w:val="00DE024B"/>
    <w:rsid w:val="00DE143D"/>
    <w:rsid w:val="00DE2FFC"/>
    <w:rsid w:val="00DE3A6A"/>
    <w:rsid w:val="00DE49FC"/>
    <w:rsid w:val="00DE4D1F"/>
    <w:rsid w:val="00DE5816"/>
    <w:rsid w:val="00DE5EA2"/>
    <w:rsid w:val="00DF0B5C"/>
    <w:rsid w:val="00DF3EEB"/>
    <w:rsid w:val="00DF6569"/>
    <w:rsid w:val="00E004D3"/>
    <w:rsid w:val="00E0056E"/>
    <w:rsid w:val="00E012CD"/>
    <w:rsid w:val="00E0255E"/>
    <w:rsid w:val="00E04C8D"/>
    <w:rsid w:val="00E05265"/>
    <w:rsid w:val="00E053E6"/>
    <w:rsid w:val="00E05CC7"/>
    <w:rsid w:val="00E06F95"/>
    <w:rsid w:val="00E10C20"/>
    <w:rsid w:val="00E11921"/>
    <w:rsid w:val="00E11A08"/>
    <w:rsid w:val="00E132F3"/>
    <w:rsid w:val="00E1381F"/>
    <w:rsid w:val="00E13D38"/>
    <w:rsid w:val="00E22651"/>
    <w:rsid w:val="00E22663"/>
    <w:rsid w:val="00E2381F"/>
    <w:rsid w:val="00E238FD"/>
    <w:rsid w:val="00E25DF1"/>
    <w:rsid w:val="00E26CED"/>
    <w:rsid w:val="00E277A6"/>
    <w:rsid w:val="00E30088"/>
    <w:rsid w:val="00E30929"/>
    <w:rsid w:val="00E311CF"/>
    <w:rsid w:val="00E31EC2"/>
    <w:rsid w:val="00E332D3"/>
    <w:rsid w:val="00E3445A"/>
    <w:rsid w:val="00E36E8E"/>
    <w:rsid w:val="00E37B6D"/>
    <w:rsid w:val="00E410D6"/>
    <w:rsid w:val="00E435F7"/>
    <w:rsid w:val="00E456D0"/>
    <w:rsid w:val="00E51D13"/>
    <w:rsid w:val="00E528E5"/>
    <w:rsid w:val="00E52F98"/>
    <w:rsid w:val="00E53323"/>
    <w:rsid w:val="00E54EF2"/>
    <w:rsid w:val="00E60E0A"/>
    <w:rsid w:val="00E618E4"/>
    <w:rsid w:val="00E6434A"/>
    <w:rsid w:val="00E7083D"/>
    <w:rsid w:val="00E7161F"/>
    <w:rsid w:val="00E71A9A"/>
    <w:rsid w:val="00E71DCE"/>
    <w:rsid w:val="00E726A9"/>
    <w:rsid w:val="00E73700"/>
    <w:rsid w:val="00E747C5"/>
    <w:rsid w:val="00E76503"/>
    <w:rsid w:val="00E84EFA"/>
    <w:rsid w:val="00E90642"/>
    <w:rsid w:val="00E90A5B"/>
    <w:rsid w:val="00E920B2"/>
    <w:rsid w:val="00E931AF"/>
    <w:rsid w:val="00E94674"/>
    <w:rsid w:val="00E96487"/>
    <w:rsid w:val="00EA0036"/>
    <w:rsid w:val="00EA242B"/>
    <w:rsid w:val="00EA3251"/>
    <w:rsid w:val="00EA6B29"/>
    <w:rsid w:val="00EB24BE"/>
    <w:rsid w:val="00EB3399"/>
    <w:rsid w:val="00EC08D8"/>
    <w:rsid w:val="00EC5FB3"/>
    <w:rsid w:val="00ED0584"/>
    <w:rsid w:val="00ED13B8"/>
    <w:rsid w:val="00ED15EB"/>
    <w:rsid w:val="00ED496A"/>
    <w:rsid w:val="00ED5F92"/>
    <w:rsid w:val="00ED6888"/>
    <w:rsid w:val="00ED6D0B"/>
    <w:rsid w:val="00ED79CF"/>
    <w:rsid w:val="00EE4B9B"/>
    <w:rsid w:val="00EF23AF"/>
    <w:rsid w:val="00EF2B5A"/>
    <w:rsid w:val="00EF31AE"/>
    <w:rsid w:val="00EF333C"/>
    <w:rsid w:val="00EF429B"/>
    <w:rsid w:val="00EF4CE0"/>
    <w:rsid w:val="00EF64A3"/>
    <w:rsid w:val="00EF7D17"/>
    <w:rsid w:val="00F03A38"/>
    <w:rsid w:val="00F061B6"/>
    <w:rsid w:val="00F0696D"/>
    <w:rsid w:val="00F07520"/>
    <w:rsid w:val="00F121C9"/>
    <w:rsid w:val="00F17FEC"/>
    <w:rsid w:val="00F2208A"/>
    <w:rsid w:val="00F22B47"/>
    <w:rsid w:val="00F259C0"/>
    <w:rsid w:val="00F25B27"/>
    <w:rsid w:val="00F267C4"/>
    <w:rsid w:val="00F27C96"/>
    <w:rsid w:val="00F27E5E"/>
    <w:rsid w:val="00F30ACB"/>
    <w:rsid w:val="00F31A5B"/>
    <w:rsid w:val="00F439B9"/>
    <w:rsid w:val="00F45CC9"/>
    <w:rsid w:val="00F471F7"/>
    <w:rsid w:val="00F47AAC"/>
    <w:rsid w:val="00F51E8C"/>
    <w:rsid w:val="00F52E61"/>
    <w:rsid w:val="00F5711E"/>
    <w:rsid w:val="00F62C98"/>
    <w:rsid w:val="00F645A5"/>
    <w:rsid w:val="00F64CA7"/>
    <w:rsid w:val="00F653A6"/>
    <w:rsid w:val="00F65BB5"/>
    <w:rsid w:val="00F67579"/>
    <w:rsid w:val="00F732D6"/>
    <w:rsid w:val="00F761A9"/>
    <w:rsid w:val="00F76CC4"/>
    <w:rsid w:val="00F76DDB"/>
    <w:rsid w:val="00F76FC4"/>
    <w:rsid w:val="00F77E4F"/>
    <w:rsid w:val="00F82AFD"/>
    <w:rsid w:val="00F9136A"/>
    <w:rsid w:val="00F92A0A"/>
    <w:rsid w:val="00F92B3B"/>
    <w:rsid w:val="00FA0D2F"/>
    <w:rsid w:val="00FA3025"/>
    <w:rsid w:val="00FA34FF"/>
    <w:rsid w:val="00FA3950"/>
    <w:rsid w:val="00FA5F2E"/>
    <w:rsid w:val="00FA64A1"/>
    <w:rsid w:val="00FB24B7"/>
    <w:rsid w:val="00FB31C8"/>
    <w:rsid w:val="00FB5F58"/>
    <w:rsid w:val="00FB6DB8"/>
    <w:rsid w:val="00FC1647"/>
    <w:rsid w:val="00FC36E9"/>
    <w:rsid w:val="00FC3B67"/>
    <w:rsid w:val="00FC5303"/>
    <w:rsid w:val="00FC745B"/>
    <w:rsid w:val="00FC7D64"/>
    <w:rsid w:val="00FD26C8"/>
    <w:rsid w:val="00FD38D6"/>
    <w:rsid w:val="00FD41F7"/>
    <w:rsid w:val="00FD59E8"/>
    <w:rsid w:val="00FE0AB1"/>
    <w:rsid w:val="00FE21A7"/>
    <w:rsid w:val="00FE29EB"/>
    <w:rsid w:val="00FE40A6"/>
    <w:rsid w:val="00FF1B64"/>
    <w:rsid w:val="00FF3205"/>
    <w:rsid w:val="00FF3AB2"/>
    <w:rsid w:val="01B51296"/>
    <w:rsid w:val="02C50C5C"/>
    <w:rsid w:val="09244A24"/>
    <w:rsid w:val="0CEF42A3"/>
    <w:rsid w:val="0EF624E7"/>
    <w:rsid w:val="10105212"/>
    <w:rsid w:val="13BD135D"/>
    <w:rsid w:val="14323230"/>
    <w:rsid w:val="15295D74"/>
    <w:rsid w:val="17E44B6F"/>
    <w:rsid w:val="1B8166CF"/>
    <w:rsid w:val="1C2D6ED0"/>
    <w:rsid w:val="1FF11C05"/>
    <w:rsid w:val="21796A34"/>
    <w:rsid w:val="268B21E4"/>
    <w:rsid w:val="287644CE"/>
    <w:rsid w:val="29370E82"/>
    <w:rsid w:val="2A05422E"/>
    <w:rsid w:val="2A955AD2"/>
    <w:rsid w:val="2BF06221"/>
    <w:rsid w:val="3C56419A"/>
    <w:rsid w:val="3E404D15"/>
    <w:rsid w:val="3E446C0F"/>
    <w:rsid w:val="41024C06"/>
    <w:rsid w:val="45B044E9"/>
    <w:rsid w:val="46E6011D"/>
    <w:rsid w:val="47DE65B1"/>
    <w:rsid w:val="502F734B"/>
    <w:rsid w:val="52C62561"/>
    <w:rsid w:val="5C7234B8"/>
    <w:rsid w:val="5DB25EA2"/>
    <w:rsid w:val="6249125A"/>
    <w:rsid w:val="64435479"/>
    <w:rsid w:val="67C71B95"/>
    <w:rsid w:val="6C9A2B91"/>
    <w:rsid w:val="6FB12E49"/>
    <w:rsid w:val="71513B0F"/>
    <w:rsid w:val="71DE7525"/>
    <w:rsid w:val="748733C2"/>
    <w:rsid w:val="75EE4D2F"/>
    <w:rsid w:val="7A140A9C"/>
    <w:rsid w:val="7ADB5514"/>
    <w:rsid w:val="7B460CB6"/>
    <w:rsid w:val="7DE95B6F"/>
    <w:rsid w:val="7F4B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Theme="minorEastAsia" w:cstheme="minorBidi"/>
      <w:kern w:val="2"/>
      <w:sz w:val="24"/>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eastAsiaTheme="majorEastAsia" w:cstheme="majorBidi"/>
      <w:b/>
      <w:bCs/>
      <w:sz w:val="32"/>
      <w:szCs w:val="32"/>
    </w:rPr>
  </w:style>
  <w:style w:type="paragraph" w:styleId="3">
    <w:name w:val="heading 3"/>
    <w:basedOn w:val="1"/>
    <w:next w:val="1"/>
    <w:link w:val="21"/>
    <w:unhideWhenUsed/>
    <w:qFormat/>
    <w:uiPriority w:val="9"/>
    <w:pPr>
      <w:keepNext/>
      <w:keepLines/>
      <w:spacing w:before="260" w:after="260" w:line="416" w:lineRule="auto"/>
      <w:outlineLvl w:val="2"/>
    </w:pPr>
    <w:rPr>
      <w:b/>
      <w:bCs/>
      <w:sz w:val="28"/>
      <w:szCs w:val="32"/>
    </w:rPr>
  </w:style>
  <w:style w:type="paragraph" w:styleId="4">
    <w:name w:val="heading 4"/>
    <w:basedOn w:val="1"/>
    <w:next w:val="1"/>
    <w:link w:val="1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link w:val="23"/>
    <w:unhideWhenUsed/>
    <w:qFormat/>
    <w:uiPriority w:val="9"/>
    <w:pPr>
      <w:keepNext/>
      <w:keepLines/>
      <w:spacing w:before="280" w:after="290" w:line="376" w:lineRule="auto"/>
      <w:outlineLvl w:val="4"/>
    </w:pPr>
    <w:rPr>
      <w:b/>
      <w:bCs/>
      <w:sz w:val="28"/>
      <w:szCs w:val="28"/>
    </w:rPr>
  </w:style>
  <w:style w:type="character" w:default="1" w:styleId="14">
    <w:name w:val="Default Paragraph Font"/>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4"/>
    <w:semiHidden/>
    <w:unhideWhenUsed/>
    <w:qFormat/>
    <w:uiPriority w:val="99"/>
    <w:pPr>
      <w:jc w:val="left"/>
    </w:pPr>
  </w:style>
  <w:style w:type="paragraph" w:styleId="7">
    <w:name w:val="Date"/>
    <w:basedOn w:val="1"/>
    <w:next w:val="1"/>
    <w:link w:val="33"/>
    <w:semiHidden/>
    <w:unhideWhenUsed/>
    <w:qFormat/>
    <w:uiPriority w:val="99"/>
    <w:pPr>
      <w:ind w:left="100" w:leftChars="2500"/>
    </w:pPr>
  </w:style>
  <w:style w:type="paragraph" w:styleId="8">
    <w:name w:val="Balloon Text"/>
    <w:basedOn w:val="1"/>
    <w:link w:val="22"/>
    <w:semiHidden/>
    <w:unhideWhenUsed/>
    <w:qFormat/>
    <w:uiPriority w:val="99"/>
    <w:pPr>
      <w:spacing w:line="240" w:lineRule="auto"/>
    </w:pPr>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6"/>
    <w:next w:val="6"/>
    <w:link w:val="25"/>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标题 2 字符"/>
    <w:basedOn w:val="14"/>
    <w:link w:val="2"/>
    <w:qFormat/>
    <w:uiPriority w:val="9"/>
    <w:rPr>
      <w:rFonts w:ascii="Times New Roman" w:hAnsi="Times New Roman" w:eastAsiaTheme="majorEastAsia" w:cstheme="majorBidi"/>
      <w:b/>
      <w:bCs/>
      <w:sz w:val="32"/>
      <w:szCs w:val="32"/>
    </w:rPr>
  </w:style>
  <w:style w:type="character" w:customStyle="1" w:styleId="19">
    <w:name w:val="标题 4 字符"/>
    <w:basedOn w:val="14"/>
    <w:link w:val="4"/>
    <w:qFormat/>
    <w:uiPriority w:val="9"/>
    <w:rPr>
      <w:rFonts w:asciiTheme="majorHAnsi" w:hAnsiTheme="majorHAnsi" w:eastAsiaTheme="majorEastAsia" w:cstheme="majorBidi"/>
      <w:b/>
      <w:bCs/>
      <w:sz w:val="28"/>
      <w:szCs w:val="28"/>
    </w:rPr>
  </w:style>
  <w:style w:type="paragraph" w:styleId="20">
    <w:name w:val="List Paragraph"/>
    <w:basedOn w:val="1"/>
    <w:qFormat/>
    <w:uiPriority w:val="34"/>
    <w:pPr>
      <w:ind w:firstLine="420"/>
    </w:pPr>
  </w:style>
  <w:style w:type="character" w:customStyle="1" w:styleId="21">
    <w:name w:val="标题 3 字符"/>
    <w:basedOn w:val="14"/>
    <w:link w:val="3"/>
    <w:qFormat/>
    <w:uiPriority w:val="9"/>
    <w:rPr>
      <w:rFonts w:ascii="Times New Roman" w:hAnsi="Times New Roman"/>
      <w:b/>
      <w:bCs/>
      <w:sz w:val="28"/>
      <w:szCs w:val="32"/>
    </w:rPr>
  </w:style>
  <w:style w:type="character" w:customStyle="1" w:styleId="22">
    <w:name w:val="批注框文本 字符"/>
    <w:basedOn w:val="14"/>
    <w:link w:val="8"/>
    <w:semiHidden/>
    <w:qFormat/>
    <w:uiPriority w:val="99"/>
    <w:rPr>
      <w:rFonts w:ascii="Times New Roman" w:hAnsi="Times New Roman"/>
      <w:sz w:val="18"/>
      <w:szCs w:val="18"/>
    </w:rPr>
  </w:style>
  <w:style w:type="character" w:customStyle="1" w:styleId="23">
    <w:name w:val="标题 5 字符"/>
    <w:basedOn w:val="14"/>
    <w:link w:val="5"/>
    <w:qFormat/>
    <w:uiPriority w:val="9"/>
    <w:rPr>
      <w:rFonts w:ascii="Times New Roman" w:hAnsi="Times New Roman"/>
      <w:b/>
      <w:bCs/>
      <w:sz w:val="28"/>
      <w:szCs w:val="28"/>
    </w:rPr>
  </w:style>
  <w:style w:type="character" w:customStyle="1" w:styleId="24">
    <w:name w:val="批注文字 字符"/>
    <w:basedOn w:val="14"/>
    <w:link w:val="6"/>
    <w:semiHidden/>
    <w:qFormat/>
    <w:uiPriority w:val="99"/>
    <w:rPr>
      <w:rFonts w:ascii="Times New Roman" w:hAnsi="Times New Roman"/>
      <w:sz w:val="24"/>
    </w:rPr>
  </w:style>
  <w:style w:type="character" w:customStyle="1" w:styleId="25">
    <w:name w:val="批注主题 字符"/>
    <w:basedOn w:val="24"/>
    <w:link w:val="11"/>
    <w:semiHidden/>
    <w:qFormat/>
    <w:uiPriority w:val="99"/>
    <w:rPr>
      <w:rFonts w:ascii="Times New Roman" w:hAnsi="Times New Roman"/>
      <w:b/>
      <w:bCs/>
      <w:sz w:val="24"/>
    </w:rPr>
  </w:style>
  <w:style w:type="paragraph" w:customStyle="1" w:styleId="26">
    <w:name w:val="一级条标题"/>
    <w:next w:val="1"/>
    <w:link w:val="32"/>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7">
    <w:name w:val="章标题"/>
    <w:next w:val="1"/>
    <w:qFormat/>
    <w:uiPriority w:val="0"/>
    <w:pPr>
      <w:numPr>
        <w:ilvl w:val="0"/>
        <w:numId w:val="1"/>
      </w:numPr>
      <w:spacing w:beforeLines="100" w:afterLines="100"/>
      <w:ind w:left="0"/>
      <w:jc w:val="both"/>
      <w:outlineLvl w:val="1"/>
    </w:pPr>
    <w:rPr>
      <w:rFonts w:ascii="黑体" w:hAnsi="Times New Roman" w:eastAsia="黑体" w:cs="Times New Roman"/>
      <w:sz w:val="21"/>
      <w:lang w:val="en-US" w:eastAsia="zh-CN" w:bidi="ar-SA"/>
    </w:rPr>
  </w:style>
  <w:style w:type="paragraph" w:customStyle="1" w:styleId="28">
    <w:name w:val="二级条标题"/>
    <w:basedOn w:val="26"/>
    <w:next w:val="1"/>
    <w:qFormat/>
    <w:uiPriority w:val="0"/>
    <w:pPr>
      <w:numPr>
        <w:ilvl w:val="2"/>
      </w:numPr>
      <w:tabs>
        <w:tab w:val="left" w:pos="360"/>
      </w:tabs>
      <w:spacing w:before="50" w:after="50"/>
      <w:outlineLvl w:val="3"/>
    </w:pPr>
  </w:style>
  <w:style w:type="paragraph" w:customStyle="1" w:styleId="29">
    <w:name w:val="三级条标题"/>
    <w:basedOn w:val="28"/>
    <w:next w:val="1"/>
    <w:qFormat/>
    <w:uiPriority w:val="0"/>
    <w:pPr>
      <w:numPr>
        <w:ilvl w:val="3"/>
      </w:numPr>
      <w:outlineLvl w:val="4"/>
    </w:pPr>
  </w:style>
  <w:style w:type="paragraph" w:customStyle="1" w:styleId="30">
    <w:name w:val="四级条标题"/>
    <w:basedOn w:val="29"/>
    <w:next w:val="1"/>
    <w:qFormat/>
    <w:uiPriority w:val="0"/>
    <w:pPr>
      <w:numPr>
        <w:ilvl w:val="4"/>
      </w:numPr>
      <w:outlineLvl w:val="5"/>
    </w:pPr>
  </w:style>
  <w:style w:type="paragraph" w:customStyle="1" w:styleId="31">
    <w:name w:val="五级条标题"/>
    <w:basedOn w:val="30"/>
    <w:next w:val="1"/>
    <w:qFormat/>
    <w:uiPriority w:val="0"/>
    <w:pPr>
      <w:numPr>
        <w:ilvl w:val="5"/>
      </w:numPr>
      <w:outlineLvl w:val="6"/>
    </w:pPr>
  </w:style>
  <w:style w:type="character" w:customStyle="1" w:styleId="32">
    <w:name w:val="一级条标题 Char"/>
    <w:link w:val="26"/>
    <w:qFormat/>
    <w:locked/>
    <w:uiPriority w:val="0"/>
    <w:rPr>
      <w:rFonts w:ascii="黑体" w:hAnsi="Times New Roman" w:eastAsia="黑体" w:cs="Times New Roman"/>
      <w:kern w:val="0"/>
      <w:szCs w:val="21"/>
    </w:rPr>
  </w:style>
  <w:style w:type="character" w:customStyle="1" w:styleId="33">
    <w:name w:val="日期 字符"/>
    <w:basedOn w:val="14"/>
    <w:link w:val="7"/>
    <w:semiHidden/>
    <w:qFormat/>
    <w:uiPriority w:val="99"/>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95F6FD-881D-454B-B70A-D671C2A105D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1594</Words>
  <Characters>9087</Characters>
  <Lines>75</Lines>
  <Paragraphs>21</Paragraphs>
  <TotalTime>2</TotalTime>
  <ScaleCrop>false</ScaleCrop>
  <LinksUpToDate>false</LinksUpToDate>
  <CharactersWithSpaces>10660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2019-04-11T06:27:00Z</dcterms:created>
  <dc:creator>DELL</dc:creator>
  <cp:lastModifiedBy>Liz</cp:lastModifiedBy>
  <cp:lastPrinted>2019-04-22T01:47:00Z</cp:lastPrinted>
  <dcterms:modified xsi:type="dcterms:W3CDTF">2020-09-03T09:04:35Z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