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附件1 </w:t>
      </w:r>
    </w:p>
    <w:p>
      <w:pPr>
        <w:jc w:val="center"/>
        <w:rPr>
          <w:rFonts w:ascii="华文中宋" w:hAnsi="华文中宋" w:eastAsia="华文中宋"/>
          <w:b/>
          <w:bCs/>
          <w:sz w:val="52"/>
          <w:szCs w:val="36"/>
        </w:rPr>
      </w:pPr>
    </w:p>
    <w:p>
      <w:pPr>
        <w:jc w:val="center"/>
        <w:rPr>
          <w:rFonts w:ascii="华文中宋" w:hAnsi="华文中宋" w:eastAsia="华文中宋"/>
          <w:b/>
          <w:bCs/>
          <w:sz w:val="52"/>
          <w:szCs w:val="36"/>
        </w:rPr>
      </w:pPr>
    </w:p>
    <w:p>
      <w:pPr>
        <w:jc w:val="center"/>
        <w:rPr>
          <w:rFonts w:ascii="华文中宋" w:hAnsi="华文中宋" w:eastAsia="华文中宋"/>
          <w:b/>
          <w:bCs/>
          <w:sz w:val="52"/>
          <w:szCs w:val="36"/>
        </w:rPr>
      </w:pPr>
    </w:p>
    <w:p>
      <w:pPr>
        <w:jc w:val="center"/>
        <w:rPr>
          <w:rFonts w:hint="eastAsia" w:ascii="华文中宋" w:hAnsi="华文中宋" w:eastAsia="华文中宋"/>
          <w:b/>
          <w:bCs/>
          <w:sz w:val="52"/>
          <w:szCs w:val="36"/>
        </w:rPr>
      </w:pPr>
      <w:r>
        <w:rPr>
          <w:rFonts w:hint="eastAsia" w:ascii="华文中宋" w:hAnsi="华文中宋" w:eastAsia="华文中宋"/>
          <w:b/>
          <w:bCs/>
          <w:sz w:val="52"/>
          <w:szCs w:val="36"/>
        </w:rPr>
        <w:t>佛山市城市体检社会满意度调查</w:t>
      </w:r>
    </w:p>
    <w:p>
      <w:pPr>
        <w:jc w:val="center"/>
        <w:rPr>
          <w:rFonts w:ascii="华文中宋" w:hAnsi="华文中宋" w:eastAsia="华文中宋"/>
          <w:b/>
          <w:bCs/>
          <w:sz w:val="52"/>
          <w:szCs w:val="36"/>
        </w:rPr>
      </w:pPr>
      <w:r>
        <w:rPr>
          <w:rFonts w:hint="eastAsia" w:ascii="华文中宋" w:hAnsi="华文中宋" w:eastAsia="华文中宋"/>
          <w:b/>
          <w:bCs/>
          <w:sz w:val="52"/>
          <w:szCs w:val="36"/>
        </w:rPr>
        <w:t>采集方案</w:t>
      </w:r>
    </w:p>
    <w:p>
      <w:pPr>
        <w:rPr>
          <w:rFonts w:ascii="华文中宋" w:hAnsi="华文中宋" w:eastAsia="华文中宋"/>
          <w:sz w:val="48"/>
          <w:szCs w:val="32"/>
        </w:rPr>
      </w:pPr>
    </w:p>
    <w:p>
      <w:pPr>
        <w:rPr>
          <w:rFonts w:ascii="华文中宋" w:hAnsi="华文中宋" w:eastAsia="华文中宋"/>
          <w:sz w:val="48"/>
          <w:szCs w:val="32"/>
        </w:rPr>
      </w:pPr>
    </w:p>
    <w:p>
      <w:pPr>
        <w:jc w:val="center"/>
        <w:rPr>
          <w:rFonts w:ascii="华文中宋" w:hAnsi="华文中宋" w:eastAsia="华文中宋"/>
          <w:sz w:val="48"/>
          <w:szCs w:val="32"/>
        </w:rPr>
      </w:pPr>
    </w:p>
    <w:p>
      <w:pPr>
        <w:jc w:val="center"/>
        <w:rPr>
          <w:rFonts w:ascii="华文中宋" w:hAnsi="华文中宋" w:eastAsia="华文中宋"/>
          <w:sz w:val="48"/>
          <w:szCs w:val="32"/>
        </w:rPr>
      </w:pPr>
    </w:p>
    <w:p>
      <w:pPr>
        <w:jc w:val="center"/>
        <w:rPr>
          <w:rFonts w:ascii="华文中宋" w:hAnsi="华文中宋" w:eastAsia="华文中宋"/>
          <w:sz w:val="48"/>
          <w:szCs w:val="32"/>
        </w:rPr>
      </w:pPr>
    </w:p>
    <w:p>
      <w:pPr>
        <w:jc w:val="both"/>
        <w:rPr>
          <w:rFonts w:ascii="华文中宋" w:hAnsi="华文中宋" w:eastAsia="华文中宋"/>
          <w:sz w:val="48"/>
          <w:szCs w:val="32"/>
        </w:rPr>
      </w:pPr>
    </w:p>
    <w:p>
      <w:pPr>
        <w:jc w:val="center"/>
        <w:rPr>
          <w:rFonts w:ascii="华文中宋" w:hAnsi="华文中宋" w:eastAsia="华文中宋"/>
          <w:sz w:val="32"/>
          <w:szCs w:val="32"/>
        </w:rPr>
      </w:pPr>
    </w:p>
    <w:p>
      <w:pPr>
        <w:jc w:val="center"/>
        <w:rPr>
          <w:rFonts w:ascii="华文中宋" w:hAnsi="华文中宋" w:eastAsia="华文中宋"/>
          <w:sz w:val="32"/>
          <w:szCs w:val="32"/>
        </w:rPr>
      </w:pPr>
    </w:p>
    <w:p>
      <w:pPr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hint="eastAsia" w:ascii="华文中宋" w:hAnsi="华文中宋" w:eastAsia="华文中宋"/>
          <w:sz w:val="32"/>
          <w:szCs w:val="32"/>
        </w:rPr>
        <w:t>20</w:t>
      </w:r>
      <w:r>
        <w:rPr>
          <w:rFonts w:ascii="华文中宋" w:hAnsi="华文中宋" w:eastAsia="华文中宋"/>
          <w:sz w:val="32"/>
          <w:szCs w:val="32"/>
        </w:rPr>
        <w:t>2</w:t>
      </w:r>
      <w:r>
        <w:rPr>
          <w:rFonts w:hint="eastAsia" w:ascii="华文中宋" w:hAnsi="华文中宋" w:eastAsia="华文中宋"/>
          <w:sz w:val="32"/>
          <w:szCs w:val="32"/>
          <w:lang w:val="en-US" w:eastAsia="zh-CN"/>
        </w:rPr>
        <w:t>3</w:t>
      </w:r>
      <w:r>
        <w:rPr>
          <w:rFonts w:hint="eastAsia" w:ascii="华文中宋" w:hAnsi="华文中宋" w:eastAsia="华文中宋"/>
          <w:sz w:val="32"/>
          <w:szCs w:val="32"/>
        </w:rPr>
        <w:t>年</w:t>
      </w:r>
      <w:r>
        <w:rPr>
          <w:rFonts w:hint="eastAsia" w:ascii="华文中宋" w:hAnsi="华文中宋" w:eastAsia="华文中宋"/>
          <w:sz w:val="32"/>
          <w:szCs w:val="32"/>
          <w:lang w:val="en-US" w:eastAsia="zh-CN"/>
        </w:rPr>
        <w:t>12</w:t>
      </w:r>
      <w:r>
        <w:rPr>
          <w:rFonts w:hint="eastAsia" w:ascii="华文中宋" w:hAnsi="华文中宋" w:eastAsia="华文中宋"/>
          <w:sz w:val="32"/>
          <w:szCs w:val="32"/>
        </w:rPr>
        <w:t>月</w:t>
      </w:r>
    </w:p>
    <w:p>
      <w:pPr>
        <w:jc w:val="center"/>
        <w:rPr>
          <w:rFonts w:ascii="黑体" w:eastAsia="黑体"/>
          <w:sz w:val="32"/>
          <w:szCs w:val="32"/>
        </w:rPr>
        <w:sectPr>
          <w:pgSz w:w="12240" w:h="15840"/>
          <w:pgMar w:top="1440" w:right="1800" w:bottom="1440" w:left="1800" w:header="708" w:footer="708" w:gutter="0"/>
          <w:cols w:space="708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  <w:id w:val="-3403136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仿宋" w:hAnsi="仿宋" w:eastAsia="仿宋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rFonts w:ascii="仿宋" w:hAnsi="仿宋" w:eastAsia="仿宋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pStyle w:val="9"/>
            <w:tabs>
              <w:tab w:val="right" w:leader="dot" w:pos="864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TOC \o "1-3" \h \z \u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_Toc26636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一、调查目的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_Toc26636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64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instrText xml:space="preserve"> HYPERLINK \l _Toc15698 </w:instrTex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二、调查人群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_Toc15698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64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instrText xml:space="preserve"> HYPERLINK \l _Toc1393 </w:instrTex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三、调查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内容</w:t>
          </w:r>
          <w:r>
            <w:rPr>
              <w:rFonts w:hint="eastAsia" w:ascii="宋体" w:hAnsi="宋体" w:eastAsia="宋体" w:cs="宋体"/>
              <w:sz w:val="28"/>
              <w:szCs w:val="28"/>
            </w:rPr>
            <w:t>分解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_Toc1393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640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instrText xml:space="preserve"> HYPERLINK \l _Toc17518 </w:instrTex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四、</w: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t>平台</w:t>
          </w:r>
          <w:r>
            <w:rPr>
              <w:rFonts w:hint="eastAsia" w:ascii="宋体" w:hAnsi="宋体" w:eastAsia="宋体" w:cs="宋体"/>
              <w:sz w:val="28"/>
              <w:szCs w:val="28"/>
            </w:rPr>
            <w:t>使用说明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_Toc17518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640"/>
            </w:tabs>
          </w:pPr>
        </w:p>
        <w:p>
          <w:r>
            <w:rPr>
              <w:rFonts w:ascii="仿宋" w:hAnsi="仿宋" w:eastAsia="仿宋"/>
              <w:bCs/>
              <w:szCs w:val="28"/>
              <w:lang w:val="zh-CN"/>
            </w:rPr>
            <w:fldChar w:fldCharType="end"/>
          </w:r>
        </w:p>
      </w:sdtContent>
    </w:sdt>
    <w:p>
      <w:pPr>
        <w:spacing w:line="300" w:lineRule="auto"/>
        <w:ind w:firstLine="504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footerReference r:id="rId3" w:type="default"/>
          <w:pgSz w:w="12240" w:h="15840"/>
          <w:pgMar w:top="1440" w:right="1800" w:bottom="1440" w:left="1800" w:header="708" w:footer="708" w:gutter="0"/>
          <w:pgNumType w:fmt="upperRoman" w:start="1"/>
          <w:cols w:space="708" w:num="1"/>
          <w:docGrid w:type="lines" w:linePitch="312" w:charSpace="0"/>
        </w:sectPr>
      </w:pPr>
    </w:p>
    <w:p>
      <w:pPr>
        <w:spacing w:line="300" w:lineRule="auto"/>
        <w:ind w:firstLine="560" w:firstLineChars="20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8" w:name="_GoBack"/>
      <w:bookmarkEnd w:id="8"/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习近平新时代中国特色社会主义思想为指导，深入贯彻党的二十大精神，完整、准确、全面贯彻新发展理念，坚持人民城市人民建、人民城市为人民，统筹发展和安全，统筹城市规划建设管理，把城市体检作为城市人民政府发现问题、解决问题的指挥棒，通过查找人民群众急难愁盼问题和城市建设发展短板，有针对性地实施更新改造、评估问题整改成效的工作方法，建立起“发现问题－整改问题－巩固提升”的城市体检工作机制，推动实现更高质量、更有效率、更加公平、更可持续、更为安全的发展。</w:t>
      </w:r>
    </w:p>
    <w:p>
      <w:pPr>
        <w:pStyle w:val="2"/>
        <w:ind w:left="360" w:hanging="360"/>
        <w:rPr>
          <w:rFonts w:ascii="华文仿宋" w:hAnsi="华文仿宋" w:eastAsia="华文仿宋"/>
          <w:sz w:val="32"/>
          <w:szCs w:val="48"/>
        </w:rPr>
      </w:pPr>
      <w:bookmarkStart w:id="0" w:name="_Toc26636"/>
      <w:r>
        <w:rPr>
          <w:rFonts w:hint="eastAsia" w:ascii="华文仿宋" w:hAnsi="华文仿宋" w:eastAsia="华文仿宋"/>
          <w:sz w:val="32"/>
          <w:szCs w:val="48"/>
        </w:rPr>
        <w:t>一、调查目的</w:t>
      </w:r>
      <w:bookmarkEnd w:id="0"/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1、围绕“住房－小区（社区）－街区－城区（城市））－城中村”五个维度了解居民对人居环境建设成效满意程度。</w:t>
      </w:r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2、充分体现“人民城市人民建”的理念。</w:t>
      </w:r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3、充分反映各类人群的诉求。</w:t>
      </w:r>
    </w:p>
    <w:p>
      <w:pPr>
        <w:pStyle w:val="2"/>
        <w:ind w:left="360" w:hanging="360"/>
        <w:rPr>
          <w:rFonts w:ascii="华文仿宋" w:hAnsi="华文仿宋" w:eastAsia="华文仿宋"/>
          <w:sz w:val="32"/>
          <w:szCs w:val="48"/>
        </w:rPr>
      </w:pPr>
      <w:bookmarkStart w:id="1" w:name="_Toc15698"/>
      <w:r>
        <w:rPr>
          <w:rFonts w:hint="eastAsia" w:ascii="华文仿宋" w:hAnsi="华文仿宋" w:eastAsia="华文仿宋"/>
          <w:sz w:val="32"/>
          <w:szCs w:val="48"/>
        </w:rPr>
        <w:t>二、调查人群</w:t>
      </w:r>
      <w:bookmarkEnd w:id="1"/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、目标人群为16周岁以上的当地常住居民。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本次调查主体对象界定在佛山市的常住居民，即相对稳定居住半年以上的居民，不包括短期停留或旅游、务工不足半年的群体。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只有稳定居住一定时间，才能对所居住城市环境有一定的了解和认识，对这些人群的调查，才能反映出城市真实建设状况。</w:t>
      </w:r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2、年龄、性别分布要合理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尽量和佛山市真实人口结构接近，男女性别比例相当。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年龄分布均匀，16-30周岁30%左右；30-60周岁55%左右；60周岁以上15%左右，比例浮动不超过5%。</w:t>
      </w:r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3、不同职业、户籍和不同收入人群都要覆盖。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涵盖党政机关或事业人员、教育科研人员、企业员工、工人、个体经营者、待业者等各行各业人员；流动人口、本地人口；覆盖低、中、高收入人群。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党政机关或事业人员比例不宜过高。</w:t>
      </w:r>
    </w:p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4、调查范围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佛山市全域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，总面积约为3798平方千米，</w:t>
      </w: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共涉及790个社区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tbl>
      <w:tblPr>
        <w:tblStyle w:val="12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1661"/>
        <w:gridCol w:w="1508"/>
        <w:gridCol w:w="1508"/>
        <w:gridCol w:w="25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乡镇（街道）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村委会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居委会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禅城区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南海区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顺德区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高明区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三水区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8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1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备注：禅城区仅统计奇槎社区，禅城区桂园社区与南海区桂城街道桂园社区为同一社区，因此为不重复收集剔除南海区桂城街道桂园社区。</w:t>
            </w:r>
          </w:p>
        </w:tc>
      </w:tr>
    </w:tbl>
    <w:p>
      <w:pPr>
        <w:spacing w:line="300" w:lineRule="auto"/>
        <w:ind w:firstLine="504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5、以社区为单位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问卷落实到基层，由社区干部邀请本社区居民回答满意度问卷每个社区</w:t>
      </w: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份以上，保证居民样本属性分布合理。</w:t>
      </w:r>
    </w:p>
    <w:p>
      <w:pPr>
        <w:pStyle w:val="2"/>
        <w:ind w:left="360" w:hanging="360"/>
        <w:rPr>
          <w:rFonts w:ascii="华文仿宋" w:hAnsi="华文仿宋" w:eastAsia="华文仿宋"/>
          <w:sz w:val="32"/>
          <w:szCs w:val="48"/>
        </w:rPr>
      </w:pPr>
      <w:bookmarkStart w:id="2" w:name="_Toc1393"/>
      <w:r>
        <w:rPr>
          <w:rFonts w:hint="eastAsia" w:ascii="华文仿宋" w:hAnsi="华文仿宋" w:eastAsia="华文仿宋"/>
          <w:sz w:val="32"/>
          <w:szCs w:val="48"/>
        </w:rPr>
        <w:t>三、调查</w:t>
      </w:r>
      <w:r>
        <w:rPr>
          <w:rFonts w:hint="eastAsia" w:ascii="华文仿宋" w:hAnsi="华文仿宋" w:eastAsia="华文仿宋"/>
          <w:sz w:val="32"/>
          <w:szCs w:val="48"/>
          <w:lang w:val="en-US" w:eastAsia="zh-CN"/>
        </w:rPr>
        <w:t>内容</w:t>
      </w:r>
      <w:r>
        <w:rPr>
          <w:rFonts w:hint="eastAsia" w:ascii="华文仿宋" w:hAnsi="华文仿宋" w:eastAsia="华文仿宋"/>
          <w:sz w:val="32"/>
          <w:szCs w:val="48"/>
        </w:rPr>
        <w:t>分解</w:t>
      </w:r>
      <w:bookmarkEnd w:id="2"/>
    </w:p>
    <w:p>
      <w:pPr>
        <w:spacing w:line="300" w:lineRule="auto"/>
        <w:ind w:firstLine="504"/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邀请居民填写</w:t>
      </w:r>
      <w:r>
        <w:rPr>
          <w:rFonts w:hint="eastAsia" w:ascii="仿宋" w:hAnsi="仿宋" w:eastAsia="仿宋"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  <w:t>居民满意度问卷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，每个社区的社区干</w:t>
      </w:r>
      <w:r>
        <w:rPr>
          <w:rFonts w:hint="eastAsia" w:ascii="仿宋" w:hAnsi="仿宋" w:eastAsia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部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参照下表邀请</w:t>
      </w:r>
      <w:r>
        <w:rPr>
          <w:rFonts w:hint="eastAsia" w:ascii="仿宋" w:hAnsi="仿宋" w:eastAsia="仿宋"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  <w:t>不少于30位社区居民填写满意度问卷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tbl>
      <w:tblPr>
        <w:tblStyle w:val="12"/>
        <w:tblW w:w="5000" w:type="pct"/>
        <w:tblCellSpacing w:w="0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1"/>
        <w:gridCol w:w="3421"/>
        <w:gridCol w:w="288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  <w:tblCellSpacing w:w="0" w:type="dxa"/>
        </w:trPr>
        <w:tc>
          <w:tcPr>
            <w:tcW w:w="1471" w:type="pct"/>
            <w:shd w:val="clear" w:color="auto" w:fill="EDEDED" w:themeFill="accent3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年龄段（岁）</w:t>
            </w:r>
          </w:p>
        </w:tc>
        <w:tc>
          <w:tcPr>
            <w:tcW w:w="1913" w:type="pct"/>
            <w:shd w:val="clear" w:color="auto" w:fill="EDEDED" w:themeFill="accent3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配额（份/社区）</w:t>
            </w:r>
          </w:p>
        </w:tc>
        <w:tc>
          <w:tcPr>
            <w:tcW w:w="1614" w:type="pct"/>
            <w:shd w:val="clear" w:color="auto" w:fill="EDEDED" w:themeFill="accent3" w:themeFillTint="3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总计（份/社区）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  <w:tblCellSpacing w:w="0" w:type="dxa"/>
        </w:trPr>
        <w:tc>
          <w:tcPr>
            <w:tcW w:w="1471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16-30</w:t>
            </w:r>
          </w:p>
        </w:tc>
        <w:tc>
          <w:tcPr>
            <w:tcW w:w="1913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≥9</w:t>
            </w:r>
          </w:p>
        </w:tc>
        <w:tc>
          <w:tcPr>
            <w:tcW w:w="1614" w:type="pct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≥30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  <w:tblCellSpacing w:w="0" w:type="dxa"/>
        </w:trPr>
        <w:tc>
          <w:tcPr>
            <w:tcW w:w="1471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30-60</w:t>
            </w:r>
          </w:p>
        </w:tc>
        <w:tc>
          <w:tcPr>
            <w:tcW w:w="1913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≥16</w:t>
            </w:r>
          </w:p>
        </w:tc>
        <w:tc>
          <w:tcPr>
            <w:tcW w:w="1614" w:type="pct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  <w:tblCellSpacing w:w="0" w:type="dxa"/>
        </w:trPr>
        <w:tc>
          <w:tcPr>
            <w:tcW w:w="1471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60周岁以上</w:t>
            </w:r>
          </w:p>
        </w:tc>
        <w:tc>
          <w:tcPr>
            <w:tcW w:w="1913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1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≥5</w:t>
            </w:r>
          </w:p>
        </w:tc>
        <w:tc>
          <w:tcPr>
            <w:tcW w:w="1614" w:type="pct"/>
            <w:vMerge w:val="continue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300" w:lineRule="auto"/>
        <w:ind w:firstLine="504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2、邀请居民发表</w:t>
      </w:r>
      <w:r>
        <w:rPr>
          <w:rFonts w:hint="eastAsia" w:ascii="仿宋" w:hAnsi="仿宋" w:eastAsia="仿宋"/>
          <w:color w:val="000000" w:themeColor="text1"/>
          <w:sz w:val="28"/>
          <w:szCs w:val="28"/>
          <w:u w:val="double"/>
          <w:lang w:val="en-US" w:eastAsia="zh-CN"/>
          <w14:textFill>
            <w14:solidFill>
              <w14:schemeClr w14:val="tx1"/>
            </w14:solidFill>
          </w14:textFill>
        </w:rPr>
        <w:t>社区改善建议</w:t>
      </w: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28"/>
          <w:szCs w:val="28"/>
          <w:u w:val="double"/>
          <w:lang w:val="en-US" w:eastAsia="zh-CN"/>
          <w14:textFill>
            <w14:solidFill>
              <w14:schemeClr w14:val="tx1"/>
            </w14:solidFill>
          </w14:textFill>
        </w:rPr>
        <w:t>每个社区采集数量不少于5份</w:t>
      </w: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ind w:left="360" w:hanging="36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7518"/>
      <w:r>
        <w:rPr>
          <w:rFonts w:hint="eastAsia" w:ascii="华文仿宋" w:hAnsi="华文仿宋" w:eastAsia="华文仿宋"/>
          <w:sz w:val="32"/>
          <w:szCs w:val="48"/>
        </w:rPr>
        <w:t>四、</w:t>
      </w:r>
      <w:r>
        <w:rPr>
          <w:rFonts w:hint="eastAsia" w:ascii="华文仿宋" w:hAnsi="华文仿宋" w:eastAsia="华文仿宋"/>
          <w:sz w:val="32"/>
          <w:szCs w:val="48"/>
          <w:lang w:eastAsia="zh-CN"/>
        </w:rPr>
        <w:t>平台</w:t>
      </w:r>
      <w:r>
        <w:rPr>
          <w:rFonts w:hint="eastAsia" w:ascii="华文仿宋" w:hAnsi="华文仿宋" w:eastAsia="华文仿宋"/>
          <w:sz w:val="32"/>
          <w:szCs w:val="48"/>
        </w:rPr>
        <w:t>使用说明</w:t>
      </w:r>
      <w:bookmarkEnd w:id="3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4" w:name="_Toc13273"/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/>
          <w:sz w:val="28"/>
          <w:szCs w:val="28"/>
        </w:rPr>
        <w:t>居民满意度问卷</w:t>
      </w:r>
      <w:bookmarkEnd w:id="4"/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bookmarkStart w:id="5" w:name="_Toc18720"/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ascii="仿宋" w:hAnsi="仿宋" w:eastAsia="仿宋"/>
          <w:b w:val="0"/>
          <w:bCs w:val="0"/>
          <w:sz w:val="28"/>
          <w:szCs w:val="28"/>
        </w:rPr>
        <w:t>.1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参与方式</w:t>
      </w:r>
      <w:bookmarkEnd w:id="5"/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由社区干部邀请本社区居民使用微信扫描二维码，进入软件居民问卷端口。</w:t>
      </w:r>
    </w:p>
    <w:p>
      <w:pPr>
        <w:spacing w:line="300" w:lineRule="auto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t xml:space="preserve"> </w:t>
      </w:r>
      <w:r>
        <w:rPr>
          <w:rFonts w:hint="eastAsia" w:ascii="仿宋" w:hAnsi="仿宋" w:eastAsia="仿宋"/>
          <w:color w:val="000000"/>
          <w:sz w:val="28"/>
          <w:szCs w:val="28"/>
          <w:lang w:eastAsia="zh-CN"/>
        </w:rPr>
        <w:drawing>
          <wp:inline distT="0" distB="0" distL="114300" distR="114300">
            <wp:extent cx="2662555" cy="2662555"/>
            <wp:effectExtent l="0" t="0" r="4445" b="4445"/>
            <wp:docPr id="4" name="图片 2" descr="城市信息采集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城市信息采集助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/>
          <w:color w:val="000000" w:themeColor="text1"/>
          <w:sz w:val="28"/>
          <w:szCs w:val="28"/>
          <w:vertAlign w:val="baseli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51100" cy="5422265"/>
            <wp:effectExtent l="0" t="0" r="6350" b="6985"/>
            <wp:docPr id="65" name="图片 65" descr="24b938db239099643c347768503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4b938db239099643c34776850315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bookmarkStart w:id="6" w:name="_Toc25763"/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ascii="仿宋" w:hAnsi="仿宋" w:eastAsia="仿宋"/>
          <w:b w:val="0"/>
          <w:bCs w:val="0"/>
          <w:sz w:val="28"/>
          <w:szCs w:val="28"/>
        </w:rPr>
        <w:t>.2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填写【居民满意度问卷】</w:t>
      </w:r>
      <w:bookmarkEnd w:id="6"/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所有题目均为必填，请准确填写您所在的社区</w:t>
      </w: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名称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所有题目均为</w:t>
      </w: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必填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，依次完成全部题目后点击</w:t>
      </w: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点击问卷页面左上角返回按钮，或者重新扫码进入均可进入居民问卷主界面。</w:t>
      </w:r>
    </w:p>
    <w:tbl>
      <w:tblPr>
        <w:tblStyle w:val="13"/>
        <w:tblW w:w="88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2"/>
        <w:gridCol w:w="2222"/>
        <w:gridCol w:w="2192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17" w:hRule="atLeast"/>
        </w:trPr>
        <w:tc>
          <w:tcPr>
            <w:tcW w:w="222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2509520</wp:posOffset>
                      </wp:positionV>
                      <wp:extent cx="516255" cy="246380"/>
                      <wp:effectExtent l="12700" t="12700" r="23495" b="2667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7.55pt;margin-top:197.6pt;height:19.4pt;width:40.65pt;z-index:251664384;v-text-anchor:middle;mso-width-relative:page;mso-height-relative:page;" filled="f" stroked="t" coordsize="21600,21600" o:gfxdata="UEsFBgAAAAAAAAAAAAAAAAAAAAAAAFBLAwQKAAAAAACHTuJAAAAAAAAAAAAAAAAABAAAAGRycy9Q&#10;SwMEFAAAAAgAh07iQNE2TKfZAAAACgEAAA8AAABkcnMvZG93bnJldi54bWxNj7FOwzAQQHck/sE6&#10;JBZE7TRpaEMulahEB4ZKFBY2Jz6SqLEd2U5T/h53gvF0T+/elduLHtiZnO+tQUgWAhiZxqretAif&#10;H6+Pa2A+SKPkYA0h/JCHbXV7U8pC2dm80/kYWhYlxhcSoQthLDj3TUda+oUdycTdt3Vahji6lisn&#10;5yjXA18KkXMtexMvdHKkXUfN6ThphHr/5Xbrl3Qfpoc8qk/tGx1mxPu7RDwDC3QJfzBc82M6VLGp&#10;tpNRng0Im1USSYR0s1oCuwJPeQasRsjSTACvSv7/heoXUEsDBBQAAAAIAIdO4kDm79K6awIAAMwE&#10;AAAOAAAAZHJzL2Uyb0RvYy54bWytVM1uEzEQviPxDpbvdJOQtCXqpooaBSFVtFJBnB2vnbXkP2wn&#10;m/IySNx4CB4H8Rp89m5/KBx6IAdn7Bl/4/nmmz07PxhN9iJE5WxNx0cjSoTlrlF2W9OPH9avTimJ&#10;idmGaWdFTW9FpOeLly/OOj8XE9c63YhAAGLjvPM1bVPy86qKvBWGxSPnhYVTumBYwjZsqyawDuhG&#10;V5PR6LjqXGh8cFzEiNNV76QDYngOoJNScbFyfGeETT1qEJollBRb5SNdlNdKKXi6kjKKRHRNUWkq&#10;K5LA3uS1Wpyx+TYw3yo+PIE95wlPajJMWSS9h1qxxMguqL+gjOLBRSfTEXem6gspjKCK8egJNzct&#10;86LUAqqjvyc9/j9Y/n5/HYhqajo5ocQyg47/+vr9549vBAdgp/NxjqAbfx2GXYSZSz3IYPI/iiCH&#10;wujtPaPikAjH4Wx8PJnNKOFwTabHr08L49XDZR9ieiucIdmoaUDDCo9sfxkTEiL0LiTnsm6ttC5N&#10;05Z0AJ1NR+glZ1CihAJgGo9qot1SwvQWEucpFMjotGry9QwUw3ZzoQPZMwhjvR7hl6tFuj/Ccu4V&#10;i20fV1y9ZIxKmAKtTE1P8+W729oCJHPWs5StjWtuwXFwvfii52sF2EsW0zULUBvej3lMV1ikdijK&#10;DRYlrQtf/nWe4yECeCnpoF4U/HnHgqBEv7OQx5vxdJrlXjbT2ckEm/DYs3nssTtz4cDDGJPveTFz&#10;fNJ3pgzOfMLYLnNWuJjlyN1TO2wuUj9VGHwulssSBol7li7tjecZvG/gcpecVKW3D+wMpEHkpQfD&#10;QOYperwvUQ8foc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0TZMp9kAAAAKAQAADwAAAAAAAAAB&#10;ACAAAAA4AAAAZHJzL2Rvd25yZXYueG1sUEsBAhQAFAAAAAgAh07iQObv0rprAgAAzAQAAA4AAAAA&#10;AAAAAQAgAAAAPgEAAGRycy9lMm9Eb2MueG1sUEsFBgAAAAAGAAYAWQEAABsGAAAAAA==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5" name="图片 5" descr="4c5103c01803c1f34b0eec73e630b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c5103c01803c1f34b0eec73e630b3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1292225</wp:posOffset>
                      </wp:positionV>
                      <wp:extent cx="1000125" cy="246380"/>
                      <wp:effectExtent l="12700" t="12700" r="15875" b="2667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5pt;margin-top:101.75pt;height:19.4pt;width:78.75pt;z-index:251663360;v-text-anchor:middle;mso-width-relative:page;mso-height-relative:page;" filled="f" stroked="t" coordsize="21600,21600" o:gfxdata="UEsFBgAAAAAAAAAAAAAAAAAAAAAAAFBLAwQKAAAAAACHTuJAAAAAAAAAAAAAAAAABAAAAGRycy9Q&#10;SwMEFAAAAAgAh07iQFEs5gfZAAAACgEAAA8AAABkcnMvZG93bnJldi54bWxNjzFPwzAQhXck/oN1&#10;SCyI2k0gLSFOJSrRgQGJwtLNiY8kanyOYqcp/57rBNu9u6d33ys2Z9eLE46h86RhuVAgkGpvO2o0&#10;fH2+3q9BhGjImt4TavjBAJvy+qowufUzfeBpHxvBIRRyo6GNccilDHWLzoSFH5D49u1HZyLLsZF2&#10;NDOHu14mSmXSmY74Q2sG3LZYH/eT01DtDuN2/ZLu4nSXcfSxecP3Wevbm6V6BhHxHP/McMFndCiZ&#10;qfIT2SB61k9cJWpIVPoI4mJYZTxUvHlIUpBlIf9XKH8BUEsDBBQAAAAIAIdO4kBrcHL9awIAAM0E&#10;AAAOAAAAZHJzL2Uyb0RvYy54bWytVM1uEzEQviPxDpbvdDchLSXKpooaBSFVtFJBnB2vN2vJf9hO&#10;NuVlkLjxEH0cxGvw2btpQ+HQA5fN2DP+ZuabbzK72GtFdsIHaU1FRyclJcJwW0uzqeinj6tX55SE&#10;yEzNlDWionci0Iv5yxezzk3F2LZW1cITgJgw7VxF2xjdtCgCb4Vm4cQ6YeBsrNcs4ug3Re1ZB3St&#10;inFZnhWd9bXzlosQcLvsnXRA9M8BtE0juVhavtXCxB7VC8UiWgqtdIHOc7VNI3i8bpogIlEVRacx&#10;f5EE9jp9i/mMTTeeuVbyoQT2nBKe9KSZNEj6ALVkkZGtl39Bacm9DbaJJ9zqom8kM4IuRuUTbm5b&#10;5kTuBVQH90B6+H+w/MPuxhNZV3R8RolhGhP/9e3Hz/vvBBdgp3NhiqBbd+OHU4CZWt03XqdfNEH2&#10;mdG7B0bFPhKOy1FZlqPxKSUcvvHk7PV5prx4fO18iO+E1SQZFfWYWCaS7a5CREaEHkJSMmNXUqk8&#10;NWVIB9DTSYlhcgYpNpAATO3QTjAbSpjaQOM8+gwZrJJ1ep6Agt+sL5UnOwZlrFao81DZH2Ep95KF&#10;to/Lrl4zWkasgZK6oufp8eG1Mqg5kdbTlKy1re9Asre9+oLjKwnYKxbiDfOQG+rHQsZrfBpl0ZQd&#10;LEpa67/+6z7FQwXwUtJBvmj4y5Z5QYl6b6CPt6PJJOk9Hyanb8Y4+GPP+thjtvrSgocRVt/xbKb4&#10;qA5m463+jL1dpKxwMcORu6d2OFzGfq2w+VwsFjkMGncsXplbxxN4P8DFNtpG5tk+sjOQBpXnkQ8b&#10;mdbo+JyjHv+F5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USzmB9kAAAAKAQAADwAAAAAAAAAB&#10;ACAAAAA4AAAAZHJzL2Rvd25yZXYueG1sUEsBAhQAFAAAAAgAh07iQGtwcv1rAgAAzQQAAA4AAAAA&#10;AAAAAQAgAAAAPgEAAGRycy9lMm9Eb2MueG1sUEsFBgAAAAAGAAYAWQEAABsGAAAAAA==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6" name="图片 6" descr="24b938db239099643c347768503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4b938db239099643c34776850315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2068830</wp:posOffset>
                      </wp:positionV>
                      <wp:extent cx="1000125" cy="349250"/>
                      <wp:effectExtent l="12700" t="12700" r="15875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6700" y="5135880"/>
                                <a:ext cx="1000125" cy="3492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9pt;margin-top:162.9pt;height:27.5pt;width:78.75pt;z-index:251661312;v-text-anchor:middle;mso-width-relative:page;mso-height-relative:page;" filled="f" stroked="t" coordsize="21600,21600" o:gfxdata="UEsFBgAAAAAAAAAAAAAAAAAAAAAAAFBLAwQKAAAAAACHTuJAAAAAAAAAAAAAAAAABAAAAGRycy9Q&#10;SwMEFAAAAAgAh07iQHQeKGXYAAAACgEAAA8AAABkcnMvZG93bnJldi54bWxNjzFPwzAQhXck/oN1&#10;SCyI2m3UNgpxKlGJDgxIFBY2Jz6SqPE5sp2m/HuuE2z37p7efa/cXdwgzhhi70nDcqFAIDXe9tRq&#10;+Px4ecxBxGTImsETavjBCLvq9qY0hfUzveP5mFrBIRQLo6FLaSykjE2HzsSFH5H49u2DM4llaKUN&#10;ZuZwN8iVUhvpTE/8oTMj7jtsTsfJaagPX2GfP2eHND1sOPrUvuLbrPX93VI9gUh4SX9muOIzOlTM&#10;VPuJbBQD6y2TJw3Zas3D1bBdZyBq3uQqB1mV8n+F6hdQSwMEFAAAAAgAh07iQIES22N3AgAA2QQA&#10;AA4AAABkcnMvZTJvRG9jLnhtbK1UzW4TMRC+I/EOlu90N2nSplE3VdQoCKmilQri7Hi9WUv+w3Z+&#10;yssgceMheBzEa/DZu2lK4dADl92xZ/zNzOdvfHm114pshQ/SmooOTkpKhOG2lmZd0Y8flm8mlITI&#10;TM2UNaKiDyLQq9nrV5c7NxVD21pVC08AYsJ05yraxuimRRF4KzQLJ9YJA2djvWYRS78uas92QNeq&#10;GJblWbGzvnbechECdhedk/aI/iWAtmkkFwvLN1qY2KF6oVhES6GVLtBZrrZpBI+3TRNEJKqi6DTm&#10;L5LAXqVvMbtk07VnrpW8L4G9pIRnPWkmDZI+Qi1YZGTj5V9QWnJvg23iCbe66BrJjKCLQfmMm/uW&#10;OZF7AdXBPZIe/h8sf7+980TWUMKYEsM0bvzX1+8/f3wj2AA7OxemCLp3d75fBZip1X3jdfqjCbKv&#10;6Kg8PzsvwetDRceD0/Fk0rMr9pFwBAzKshwMkYUj4nR0MRzngOKI5HyIb4XVJBkV9bi9TCrb3oSI&#10;7Ag9hKTExi6lUvkGlSG7ig7Ho1QAZ5BlAznA1A6tBbOmhKk19M6jz5DBKlmn4wko+PXqWnmyZVDJ&#10;cok6D5X9EZZyL1hou7js6vSjZcRIKKkrOkmHD6eVQc2JwI6yZK1s/QDCve2UGBxfSsDesBDvmIf0&#10;UD+GM97i0yiLpmxvUdJa/+Vf+ykeioCXkh2kjIY/b5gXlKh3Blq5GIxGgI15MRqfD7HwTz2rpx6z&#10;0dcWPAzwDDiezRQf1cFsvNWfMMPzlBUuZjhyd9T2i+vYjRheAS7m8xwGvTsWb8y94wm8u8D5JtpG&#10;5rs9stOTBsXnK++nM43U03WOOr5Is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B0Hihl2AAAAAoB&#10;AAAPAAAAAAAAAAEAIAAAADgAAABkcnMvZG93bnJldi54bWxQSwECFAAUAAAACACHTuJAgRLbY3cC&#10;AADZBAAADgAAAAAAAAABACAAAAA9AQAAZHJzL2Uyb0RvYy54bWxQSwUGAAAAAAYABgBZAQAAJgYA&#10;AAAA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50950" cy="2765425"/>
                  <wp:effectExtent l="0" t="0" r="6350" b="15875"/>
                  <wp:docPr id="8" name="图片 8" descr="2ba790146f276a980e8d60617289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ba790146f276a980e8d60617289b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2538730</wp:posOffset>
                      </wp:positionV>
                      <wp:extent cx="1000125" cy="190500"/>
                      <wp:effectExtent l="12700" t="12700" r="15875" b="2540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.65pt;margin-top:199.9pt;height:15pt;width:78.75pt;z-index:251662336;v-text-anchor:middle;mso-width-relative:page;mso-height-relative:page;" filled="f" stroked="t" coordsize="21600,21600" o:gfxdata="UEsFBgAAAAAAAAAAAAAAAAAAAAAAAFBLAwQKAAAAAACHTuJAAAAAAAAAAAAAAAAABAAAAGRycy9Q&#10;SwMEFAAAAAgAh07iQCpsb6jZAAAACgEAAA8AAABkcnMvZG93bnJldi54bWxNj81OwzAQhO9IvIO1&#10;SFwQdX5QSUOcSlSiBw5IFC7cnHhJosbryHaa8vZsT3Db3RnNflNtz3YUJ/RhcKQgXSUgkFpnBuoU&#10;fH683BcgQtRk9OgIFfxggG19fVXp0riF3vF0iJ3gEAqlVtDHOJVShrZHq8PKTUisfTtvdeTVd9J4&#10;vXC4HWWWJGtp9UD8odcT7npsj4fZKmj2X35XPOf7ON+tOfrYveLbotTtTZo8gYh4jn9muOAzOtTM&#10;1LiZTBCjgizN2akg32y4wsXwWPDQKHjI+CLrSv6vUP8CUEsDBBQAAAAIAIdO4kAbWUWxagIAAM0E&#10;AAAOAAAAZHJzL2Uyb0RvYy54bWytVM1uEzEQviPxDpbvdHejhNKomypqFIRU0UoFcXa83qwl/2E7&#10;2ZSXQeLGQ/A4iNfgs3fTlsKhBy6bGc/4m5nP3+T84qAV2QsfpDU1rU5KSoThtpFmW9OPH9av3lAS&#10;IjMNU9aImt6JQC8WL1+c924uJrazqhGeAMSEee9q2sXo5kUReCc0CyfWCYNga71mEa7fFo1nPdC1&#10;KiZl+brorW+ct1yEgNPVEKQjon8OoG1bycXK8p0WJg6oXigWMVLopAt0kbttW8HjddsGEYmqKSaN&#10;+YsisDfpWyzO2XzrmeskH1tgz2nhyUyaSYOi91ArFhnZefkXlJbc22DbeMKtLoZBMiOYoiqfcHPb&#10;MSfyLKA6uHvSw/+D5e/3N57IBko4pcQwjRf/9fX7zx/fCA7ATu/CHEm37saPXoCZRj20XqdfDEEO&#10;mdG7e0bFIRKOw6osy2oyo4QjVp2VszJTXjzcdj7Et8JqkoyaerxYJpLtr0JERaQeU1IxY9dSqfxq&#10;ypC+ppPZFJiEM0ixhQRgaodxgtlSwtQWGufRZ8hglWzS9QQU/HZzqTzZMyhjvUafx87+SEu1Vyx0&#10;Q14ODZrRMmINlNQ1fZMuH28rg54TaQNNydrY5g4kezuoLzi+loC9YiHeMA+5oX8sZLzGp1UWQ9nR&#10;oqSz/su/zlM+VIAoJT3ki4E/75gXlKh3Bvo4q6bTpPfsTGenEzj+cWTzOGJ2+tKChwqr73g2U35U&#10;R7P1Vn/C3i5TVYSY4ag9UDs6l3FYK2w+F8tlToPGHYtX5tbxBD484HIXbSvz2z6wM5IGlecnHzcy&#10;rdFjP2c9/Ast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AqbG+o2QAAAAoBAAAPAAAAAAAAAAEA&#10;IAAAADgAAABkcnMvZG93bnJldi54bWxQSwECFAAUAAAACACHTuJAG1lFsWoCAADNBAAADgAAAAAA&#10;AAABACAAAAA+AQAAZHJzL2Uyb0RvYy54bWxQSwUGAAAAAAYABgBZAQAAGgYAAAAA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50950" cy="2765425"/>
                  <wp:effectExtent l="0" t="0" r="6350" b="15875"/>
                  <wp:docPr id="14" name="图片 14" descr="2ba790146f276a980e8d60617289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ba790146f276a980e8d60617289b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2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居民扫描二维码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同意获取位置信息</w:t>
            </w:r>
          </w:p>
        </w:tc>
        <w:tc>
          <w:tcPr>
            <w:tcW w:w="22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点击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18"/>
                <w:szCs w:val="18"/>
              </w:rPr>
              <w:t>问卷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18"/>
                <w:szCs w:val="18"/>
                <w:lang w:val="en-US" w:eastAsia="zh-CN"/>
              </w:rPr>
              <w:t>调查</w:t>
            </w:r>
          </w:p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2"/>
                <w:sz w:val="18"/>
                <w:szCs w:val="18"/>
                <w:lang w:val="en-US" w:eastAsia="zh-CN" w:bidi="ar-SA"/>
              </w:rPr>
              <w:t>按实际情况填写问卷内容</w:t>
            </w:r>
          </w:p>
        </w:tc>
        <w:tc>
          <w:tcPr>
            <w:tcW w:w="219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最后选择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18"/>
                <w:szCs w:val="18"/>
                <w:lang w:val="en-US" w:eastAsia="zh-CN"/>
              </w:rPr>
              <w:t>居住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18"/>
                <w:szCs w:val="18"/>
              </w:rPr>
              <w:t>小区位置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，完成获取位置题</w:t>
            </w:r>
          </w:p>
        </w:tc>
        <w:tc>
          <w:tcPr>
            <w:tcW w:w="22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kern w:val="2"/>
                <w:sz w:val="18"/>
                <w:szCs w:val="18"/>
                <w:lang w:val="en-US" w:eastAsia="zh-CN" w:bidi="ar-SA"/>
              </w:rPr>
              <w:t>输入成功后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kern w:val="2"/>
                <w:sz w:val="18"/>
                <w:szCs w:val="18"/>
                <w:lang w:val="en-US" w:eastAsia="zh-CN" w:bidi="ar-SA"/>
              </w:rPr>
              <w:t>点击提交</w:t>
            </w:r>
            <w:r>
              <w:rPr>
                <w:rFonts w:hint="eastAsia" w:ascii="黑体" w:hAnsi="黑体" w:eastAsia="黑体" w:cs="黑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即可</w:t>
            </w:r>
          </w:p>
        </w:tc>
      </w:tr>
    </w:tbl>
    <w:p>
      <w:pPr>
        <w:pStyle w:val="3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7" w:name="_Toc11849"/>
      <w:r>
        <w:rPr>
          <w:rFonts w:hint="eastAsia" w:ascii="仿宋" w:hAnsi="仿宋" w:eastAsia="仿宋"/>
          <w:sz w:val="28"/>
          <w:szCs w:val="28"/>
          <w:lang w:val="en-US" w:eastAsia="zh-CN"/>
        </w:rPr>
        <w:t>2、居民发表建议</w:t>
      </w:r>
      <w:bookmarkEnd w:id="7"/>
    </w:p>
    <w:p>
      <w:pPr>
        <w:pStyle w:val="16"/>
        <w:numPr>
          <w:ilvl w:val="0"/>
          <w:numId w:val="1"/>
        </w:numPr>
        <w:spacing w:line="300" w:lineRule="auto"/>
        <w:ind w:firstLineChars="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居民填写【社区改善建议】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1"/>
        <w:gridCol w:w="2221"/>
        <w:gridCol w:w="2192"/>
        <w:gridCol w:w="2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21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1537335</wp:posOffset>
                      </wp:positionV>
                      <wp:extent cx="1000125" cy="246380"/>
                      <wp:effectExtent l="12700" t="12700" r="15875" b="2667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pt;margin-top:121.05pt;height:19.4pt;width:78.75pt;z-index:251667456;v-text-anchor:middle;mso-width-relative:page;mso-height-relative:page;" filled="f" stroked="t" coordsize="21600,21600" o:gfxdata="UEsFBgAAAAAAAAAAAAAAAAAAAAAAAFBLAwQKAAAAAACHTuJAAAAAAAAAAAAAAAAABAAAAGRycy9Q&#10;SwMEFAAAAAgAh07iQOZv0jHYAAAACgEAAA8AAABkcnMvZG93bnJldi54bWxNjzFPwzAQhXck/oN1&#10;SCyodRJQGkKcSlSiAwMShYXNiY8kanyObKcp/57rBNu9u6d336u2ZzuKE/owOFKQrhMQSK0zA3UK&#10;Pj9eVgWIEDUZPTpCBT8YYFtfX1W6NG6hdzwdYic4hEKpFfQxTqWUoe3R6rB2ExLfvp23OrL0nTRe&#10;LxxuR5klSS6tHog/9HrCXY/t8TBbBc3+y++K5/t9nO9yjj52r/i2KHV7kyZPICKe458ZLviMDjUz&#10;NW4mE8TIusjZqSB7yFIQF8Mm56HhTZE8gqwr+b9C/QtQSwMEFAAAAAgAh07iQNWC0VFrAgAAzQQA&#10;AA4AAABkcnMvZTJvRG9jLnhtbK1UzW4TMRC+I/EOlu9kNyEpbdRNFTUKQqpopYI4O15v1pL/sJ1s&#10;yssgceMheBzEa/DZu2lL4dADl83YM/5m5ptvcn5x0IrshQ/SmoqORyUlwnBbS7Ot6McP61enlITI&#10;TM2UNaKidyLQi8XLF+edm4uJba2qhScAMWHeuYq2Mbp5UQTeCs3CyDph4Gys1yzi6LdF7VkHdK2K&#10;SVmeFJ31tfOWixBwu+qddED0zwG0TSO5WFm+08LEHtULxSJaCq10gS5ytU0jeLxumiAiURVFpzF/&#10;kQT2Jn2LxTmbbz1zreRDCew5JTzpSTNpkPQeasUiIzsv/4LSknsbbBNH3OqibyQzgi7G5RNublvm&#10;RO4FVAd3T3r4f7D8/f7GE1lXdHpGiWEaE//19fvPH98ILsBO58IcQbfuxg+nADO1emi8Tr9oghwy&#10;o3f3jIpDJByX47Isx5MZJRy+yfTk9WmmvHh47XyIb4XVJBkV9ZhYJpLtr0JERoQeQ1IyY9dSqTw1&#10;ZUgH0Nm0xDA5gxQbSACmdmgnmC0lTG2hcR59hgxWyTo9T0DBbzeXypM9gzLWa9R5rOyPsJR7xULb&#10;x2VXrxktI9ZASV3R0/T4+FoZ1JxI62lK1sbWdyDZ2159wfG1BOwVC/GGecgN9WMh4zU+jbJoyg4W&#10;Ja31X/51n+KhAngp6SBfNPx5x7ygRL0z0MfZeDpNes+H6ezNBAf/2LN57DE7fWnBwxir73g2U3xU&#10;R7PxVn/C3i5TVriY4cjdUzscLmO/Vth8LpbLHAaNOxavzK3jCbwf4HIXbSPzbB/YGUiDyvPIh41M&#10;a/T4nKMe/oU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Dmb9Ix2AAAAAoBAAAPAAAAAAAAAAEA&#10;IAAAADgAAABkcnMvZG93bnJldi54bWxQSwECFAAUAAAACACHTuJA1YLRUWsCAADNBAAADgAAAAAA&#10;AAABACAAAAA9AQAAZHJzL2Uyb0RvYy54bWxQSwUGAAAAAAYABgBZAQAAGgYAAAAA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56" name="图片 56" descr="24b938db239099643c347768503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24b938db239099643c34776850315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361950</wp:posOffset>
                      </wp:positionV>
                      <wp:extent cx="1127125" cy="570865"/>
                      <wp:effectExtent l="12700" t="12700" r="22225" b="26035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6700" y="5135880"/>
                                <a:ext cx="1127125" cy="57086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1pt;margin-top:28.5pt;height:44.95pt;width:88.75pt;z-index:251665408;v-text-anchor:middle;mso-width-relative:page;mso-height-relative:page;" filled="f" stroked="t" coordsize="21600,21600" o:gfxdata="UEsFBgAAAAAAAAAAAAAAAAAAAAAAAFBLAwQKAAAAAACHTuJAAAAAAAAAAAAAAAAABAAAAGRycy9Q&#10;SwMEFAAAAAgAh07iQFZWCtDYAAAACAEAAA8AAABkcnMvZG93bnJldi54bWxNj8FOwzAQRO9I/IO1&#10;SFwQddpCGkKcSlSiBw6VKL305sRLEjVeR7bTlL9ne4Lbjmb0dqZYX2wvzuhD50jBfJaAQKqd6ahR&#10;cPh6f8xAhKjJ6N4RKvjBAOvy9qbQuXETfeJ5HxvBEAq5VtDGOORShrpFq8PMDUjsfTtvdWTpG2m8&#10;nhhue7lIklRa3RF/aPWAmxbr0360Cqrt0W+yt+U2jg8po0/NB+4mpe7v5skriIiX+BeGa32uDiV3&#10;qtxIJoheQbrgoILnFS+62tlyBaLi4yl9AVkW8v+A8hdQSwMEFAAAAAgAh07iQDiyrc94AgAA2QQA&#10;AA4AAABkcnMvZTJvRG9jLnhtbK1US27bMBDdF+gdCO4bSa4du0LkwIjhokDQBEiLrmmKsgjwV5K2&#10;nF6mQHc9RI9T9Bp9lJRP0y6yqBf0kDN8M/P4RmfnR63IQfggralocZJTIgy3tTS7in78sHm1oCRE&#10;ZmqmrBEVvRWBni9fvjjrXCkmtrWqFp4AxISycxVtY3RllgXeCs3CiXXCwNlYr1nE1u+y2rMO6Fpl&#10;kzw/zTrra+ctFyHgdD046YjonwNom0ZysbZ8r4WJA6oXikW0FFrpAl321TaN4PGqaYKIRFUUncZ+&#10;RRLY27RmyzNW7jxzreRjCew5JTzpSTNpkPQeas0iI3sv/4LSknsbbBNPuNXZ0EjPCLoo8ifc3LTM&#10;ib4XUB3cPenh/8Hy94drT2Rd0VlBiWEaL/7r6/efP74RHICdzoUSQTfu2o+7ADO1emy8Tv9oghwr&#10;Os3np/McvN4mrNezxWJkVxwj4Qgoism8mMwo4Slini9OZylB9oDkfIhvhdUkGRX1eL2eVHa4DHEI&#10;vQtJiY3dSKVwzkplSFfRyWyaCuAMsmwgB5jaobVgdpQwtYPeefQ9ZLBK1ul6uh38bnuhPDkwqGSz&#10;yfEbK/sjLOVes9AOcb0rhbFSy4iRUFJXdJEu391WBu0lAgfKkrW19S0I93ZQYnB8IwF7yUK8Zh7S&#10;Q/0YzniFpVEWTdnRoqS1/su/zlM8FAEvJR2kjIY/75kXlKh3Blp5U0yngI39ZjqbT7Dxjz3bxx6z&#10;1xcWPEAOqK43U3xUd2bjrf6EGV6lrHAxw5F7oHbcXMRhxPAV4GK16sOgd8fipblxPIEPD7jaR9vI&#10;/m0f2BlJg+J7dYzTmUbq8b6PevgiL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VlYK0NgAAAAI&#10;AQAADwAAAAAAAAABACAAAAA4AAAAZHJzL2Rvd25yZXYueG1sUEsBAhQAFAAAAAgAh07iQDiyrc94&#10;AgAA2QQAAA4AAAAAAAAAAQAgAAAAPQEAAGRycy9lMm9Eb2MueG1sUEsFBgAAAAAGAAYAWQEAACcG&#10;AAAAAA==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57" name="图片 57" descr="cf96fa9cecd95e2b05df1cd7d0df9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f96fa9cecd95e2b05df1cd7d0df9b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1149350</wp:posOffset>
                      </wp:positionV>
                      <wp:extent cx="1253490" cy="387985"/>
                      <wp:effectExtent l="12700" t="12700" r="29210" b="18415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3490" cy="3879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9pt;margin-top:90.5pt;height:30.55pt;width:98.7pt;z-index:251668480;v-text-anchor:middle;mso-width-relative:page;mso-height-relative:page;" filled="f" stroked="t" coordsize="21600,21600" o:gfxdata="UEsFBgAAAAAAAAAAAAAAAAAAAAAAAFBLAwQKAAAAAACHTuJAAAAAAAAAAAAAAAAABAAAAGRycy9Q&#10;SwMEFAAAAAgAh07iQAMZA8fXAAAACQEAAA8AAABkcnMvZG93bnJldi54bWxNj8FqwzAQRO+F/IPY&#10;QC+lke2WkLiWAwkkhx4KTXvpTba2tom1MpIcp3/f9ak9LcMMs2+K3c324oo+dI4UpKsEBFLtTEeN&#10;gs+P4+MGRIiajO4doYIfDLArF3eFzo2b6B2v59gILqGQawVtjEMuZahbtDqs3IDE3rfzVkeWvpHG&#10;64nLbS+zJFlLqzviD60e8NBifTmPVkF1+vKHzf7pFMeHNVdfmld8m5S6X6bJC4iIt/gXhhmf0aFk&#10;psqNZILoWTN4nE/Kk2Z/u81AVAqy5ywFWRby/4LyF1BLAwQUAAAACACHTuJAHHZVuG0CAADNBAAA&#10;DgAAAGRycy9lMm9Eb2MueG1srVTNbhMxEL4j8Q6W73STNKHJqpsqahSEVEGlgjg7Xm/Wkv+wnWzK&#10;yyBx4yF4HMRr8Nm7/aFw6IEcnBnP+BvP52/2/OKoFTkIH6Q1FR2fjCgRhttaml1FP37YvJpTEiIz&#10;NVPWiIreikAvli9fnHeuFBPbWlULTwBiQtm5irYxurIoAm+FZuHEOmEQbKzXLML1u6L2rAO6VsVk&#10;NHpddNbXzlsuQsDuug/SAdE/B9A2jeRibfleCxN7VC8Ui2gptNIFusy3bRrB4/umCSISVVF0GvOK&#10;IrC3aS2W56zceeZayYcrsOdc4UlPmkmDovdQaxYZ2Xv5F5SW3Ntgm3jCrS76RjIj6GI8esLNTcuc&#10;yL2A6uDuSQ//D5a/O1x7IuuKzhaUGKbx4r++fv/54xvBBtjpXCiRdOOu/eAFmKnVY+N1+kcT5JgZ&#10;vb1nVBwj4dgcT2an0wXI5oidzs8W81kCLR5OOx/iG2E1SUZFPV4sE8kOVyH2qXcpqZixG6kU9lmp&#10;DOkqOplNRwmfQYoNJABTO7QTzI4SpnbQOI8+QwarZJ2Op9PB77aXypMDgzI2mxF+w83+SEu11yy0&#10;fV4OpTRWahkxBkrqis7T4bvTyqC9RFpPU7K2tr4Fyd726guObyRgr1iI18xDbrg/BjK+x9Ioi6bs&#10;YFHSWv/lX/spHypAlJIO8kXDn/fMC0rUWwN9LMbTKWBjdqazswkc/ziyfRwxe31pwcMYo+94NlN+&#10;VHdm463+hLldpaoIMcNRu6d2cC5jP1aYfC5Wq5wGjTsWr8yN4wm8f8DVPtpG5rd9YGcgDSrP6hgm&#10;Mo3RYz9nPXyF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AxkDx9cAAAAJAQAADwAAAAAAAAAB&#10;ACAAAAA4AAAAZHJzL2Rvd25yZXYueG1sUEsBAhQAFAAAAAgAh07iQBx2VbhtAgAAzQQAAA4AAAAA&#10;AAAAAQAgAAAAPAEAAGRycy9lMm9Eb2MueG1sUEsFBgAAAAAGAAYAWQEAABsGAAAAAA==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64" name="图片 64" descr="cf96fa9cecd95e2b05df1cd7d0df9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f96fa9cecd95e2b05df1cd7d0df9b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1553845</wp:posOffset>
                      </wp:positionV>
                      <wp:extent cx="1276985" cy="357505"/>
                      <wp:effectExtent l="12700" t="12700" r="24765" b="29845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35750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65pt;margin-top:122.35pt;height:28.15pt;width:100.55pt;z-index:251666432;v-text-anchor:middle;mso-width-relative:page;mso-height-relative:page;" filled="f" stroked="t" coordsize="21600,21600" o:gfxdata="UEsFBgAAAAAAAAAAAAAAAAAAAAAAAFBLAwQKAAAAAACHTuJAAAAAAAAAAAAAAAAABAAAAGRycy9Q&#10;SwMEFAAAAAgAh07iQC8KA1vYAAAACQEAAA8AAABkcnMvZG93bnJldi54bWxNj8tOwzAQRfdI/IM1&#10;SGxQa+ehUoU4lahEFyyQKGzYOfE0iRqPo9hpyt8zrGB5da/OnCl3VzeIC06h96QhWSsQSI23PbUa&#10;Pj9eVlsQIRqyZvCEGr4xwK66vSlNYf1C73g5xlYwhEJhNHQxjoWUoenQmbD2IxJ3Jz85EzlOrbST&#10;WRjuBpkqtZHO9MQXOjPivsPmfJydhvrwNe23z9khzg8bRp/bV3xbtL6/S9QTiIjX+DeGX31Wh4qd&#10;aj+TDWLgnPFQQ5rnjyC4T1Wag6g1ZCpRIKtS/v+g+gFQSwMEFAAAAAgAh07iQCMNDERuAgAAzQQA&#10;AA4AAABkcnMvZTJvRG9jLnhtbK1US44TMRDdI3EHy3umOyE9n2g6o2iiIKQRjDQg1o7bnbbkH7aT&#10;znAZJHYcguMgrsGzu+fDwGIWZOFUucpVfs+v+vzioBXZCx+kNTWdHJWUCMNtI822ph8/rF+dUhIi&#10;Mw1T1oia3opALxYvX5z3bi6mtrOqEZ6giAnz3tW0i9HNiyLwTmgWjqwTBsHWes0iXL8tGs96VNeq&#10;mJblcdFb3zhvuQgBu6shSMeK/jkFbdtKLlaW77QwcajqhWIRkEInXaCLfNu2FTy+b9sgIlE1BdKY&#10;VzSBvUlrsThn861nrpN8vAJ7zhWeYNJMGjS9L7VikZGdl3+V0pJ7G2wbj7jVxQAkMwIUk/IJNzcd&#10;cyJjAdXB3ZMe/l9Z/m5/7YlsalrNKDFM48V/ff3+88c3gg2w07swR9KNu/ajF2AmqIfW6/QPEOSQ&#10;Gb29Z1QcIuHYnExPjs9OK0o4Yq+rk6qsUtHi4bTzIb4RVpNk1NTjxTKRbH8V4pB6l5KaGbuWSmGf&#10;zZUhfU2n1azEY3IGKbaQAEztACeYLSVMbaFxHn0uGaySTTqeTge/3VwqT/YMylivS/zGm/2Rlnqv&#10;WOiGvBxKaWyuZcQYKKlrepoO351WBvASaQNNydrY5hYkezuoLzi+lih7xUK8Zh5yw/0xkPE9llZZ&#10;gLKjRUln/Zd/7ad8qABRSnrIF4A/75gXlKi3Bvo4m8xmSe/ZmVUnUzj+cWTzOGJ2+tKChwlG3/Fs&#10;pvyo7szWW/0Jc7tMXRFihqP3QO3oXMZhrDD5XCyXOQ0adyxemRvHU/HhAZe7aFuZ3/aBnZE0qDyr&#10;Y5zINEaP/Zz18BVa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AvCgNb2AAAAAkBAAAPAAAAAAAA&#10;AAEAIAAAADgAAABkcnMvZG93bnJldi54bWxQSwECFAAUAAAACACHTuJAIw0MRG4CAADNBAAADgAA&#10;AAAAAAABACAAAAA9AQAAZHJzL2Uyb0RvYy54bWxQSwUGAAAAAAYABgBZAQAAHQYAAAAA&#10;">
                      <v:fill on="f" focussize="0,0"/>
                      <v:stroke weight="2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2380" cy="2790825"/>
                  <wp:effectExtent l="0" t="0" r="13970" b="9525"/>
                  <wp:docPr id="58" name="图片 58" descr="cf96fa9cecd95e2b05df1cd7d0df9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f96fa9cecd95e2b05df1cd7d0df9b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居民扫描二维码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同意获取位置信息</w:t>
            </w:r>
          </w:p>
        </w:tc>
        <w:tc>
          <w:tcPr>
            <w:tcW w:w="22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录入意见对应照片</w:t>
            </w:r>
          </w:p>
        </w:tc>
        <w:tc>
          <w:tcPr>
            <w:tcW w:w="2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按实际情况填写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意见与建议</w:t>
            </w:r>
          </w:p>
        </w:tc>
        <w:tc>
          <w:tcPr>
            <w:tcW w:w="22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输入意见和建议对应位置点击提交即可</w:t>
            </w:r>
          </w:p>
        </w:tc>
      </w:tr>
    </w:tbl>
    <w:p/>
    <w:sectPr>
      <w:footerReference r:id="rId4" w:type="default"/>
      <w:pgSz w:w="12240" w:h="15840"/>
      <w:pgMar w:top="1440" w:right="1800" w:bottom="1440" w:left="1800" w:header="708" w:footer="708" w:gutter="0"/>
      <w:pgNumType w:fmt="decimal" w:start="1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等线 Light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仿宋">
    <w:altName w:val="汉仪仿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汉仪仿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IWh/nMgIAAGMEAAAOAAAAZHJz&#10;L2Uyb0RvYy54bWytVEuOEzEQ3SNxB8t70kkQURSlMwoTBSFFzEgDYu243WlL/sl20h0OADdgxYY9&#10;58o5eO5PBg0sZsHGXXaVX/m9qurlTaMVOQkfpDU5nYzGlAjDbSHNIaefPm5fzSkJkZmCKWtETs8i&#10;0JvVyxfL2i3E1FZWFcITgJiwqF1OqxjdIssCr4RmYWSdMHCW1msWsfWHrPCsBrpW2XQ8nmW19YXz&#10;losQcLrpnLRH9M8BtGUpudhYftTCxA7VC8UiKIVKukBX7WvLUvB4V5ZBRKJyCqaxXZEE9j6t2WrJ&#10;FgfPXCV5/wT2nCc84aSZNEh6hdqwyMjRy7+gtOTeBlvGEbc664i0ioDFZPxEm4eKOdFygdTBXUUP&#10;/w+WfzjdeyKLnM5mlBimUfHL92+XH78uP78SnEGg2oUF4h4cImPz1jZom+E84DDxbkqv0xeMCPyQ&#10;93yVVzSR8HRpPp3Px3Bx+IYN8LPH686H+E5YTZKRU4/6tbKy0y7ELnQISdmM3Uql2hoqQ2qQeP1m&#10;3F64egCuDHIkEt1jkxWbfdMz29viDGLedr0RHN9KJN+xEO+ZRzPgwRiXeIelVBZJbG9RUln/5V/n&#10;KR41gpeSGs2VU4NZokS9N6gdAONg+MHYD4Y56luLbp1gDB1vTVzwUQ1m6a3+jBlapxxwMcORKadx&#10;MG9j1+CYQS7W6zbo6Lw8VN0FdJ5jcWceHE9pkpDBrY8RYrYaJ4E6VXrd0Httlfo5Sc39576Nevw3&#10;r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AhaH+c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878548714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8ogIMwIAAGMEAAAOAAAAZHJz&#10;L2Uyb0RvYy54bWytVM2O0zAQviPxDpbvNGkRS1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FvTqLSWGaVT89OP76efD6dc3gjMI1LgwQ9y9Q2Rs39kWbTOcBxwm3m3ldfqCEYEf&#10;8h4v8oo2Ep4uTSfTaQ4Xh2/YAD97vO58iO+F1SQZBfWoXycrO2xC7EOHkJTN2LVUqquhMqQBiddv&#10;8u7CxQNwZZAjkegfm6zYbtszs60tjyDmbd8bwfG1RPINC/GOeTQDHoxxibdYKmWRxJ4tSmrrv/7r&#10;PMWjRvBS0qC5CmowS5SoDwa1A2AcDD8Y28Ewe31j0a1jjKHjnYkLPqrBrLzVXzBDy5QDLmY4MhU0&#10;DuZN7BscM8jFctkF7Z2Xu7q/gM5zLG7MveMpTRIyuOU+QsxO4yRQr8pZN/ReV6XznKTm/nPfRT3+&#10;Gx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K8ogI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878548714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7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t>6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97836"/>
    <w:multiLevelType w:val="multilevel"/>
    <w:tmpl w:val="1BD97836"/>
    <w:lvl w:ilvl="0" w:tentative="0">
      <w:start w:val="1"/>
      <w:numFmt w:val="bullet"/>
      <w:lvlText w:val=""/>
      <w:lvlJc w:val="left"/>
      <w:pPr>
        <w:ind w:left="92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4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6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8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0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2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4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6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84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NzU0MmViYzFhZjM4N2Q5Y2I0MmNhMjY0YTg0ZGQifQ=="/>
  </w:docVars>
  <w:rsids>
    <w:rsidRoot w:val="00B94E2D"/>
    <w:rsid w:val="00003C21"/>
    <w:rsid w:val="000065EE"/>
    <w:rsid w:val="00014DC4"/>
    <w:rsid w:val="00033D34"/>
    <w:rsid w:val="0003420A"/>
    <w:rsid w:val="0005292F"/>
    <w:rsid w:val="00082798"/>
    <w:rsid w:val="00082B7E"/>
    <w:rsid w:val="000869AE"/>
    <w:rsid w:val="000E6E4B"/>
    <w:rsid w:val="001046CD"/>
    <w:rsid w:val="00114E9C"/>
    <w:rsid w:val="00137393"/>
    <w:rsid w:val="001561C5"/>
    <w:rsid w:val="001730C3"/>
    <w:rsid w:val="00176992"/>
    <w:rsid w:val="001861BF"/>
    <w:rsid w:val="0019022D"/>
    <w:rsid w:val="001A4BA2"/>
    <w:rsid w:val="001B6A71"/>
    <w:rsid w:val="001D5AFC"/>
    <w:rsid w:val="001E136D"/>
    <w:rsid w:val="001E19F1"/>
    <w:rsid w:val="00207A3F"/>
    <w:rsid w:val="00223E16"/>
    <w:rsid w:val="00232AC9"/>
    <w:rsid w:val="002364B9"/>
    <w:rsid w:val="00240F69"/>
    <w:rsid w:val="002504AC"/>
    <w:rsid w:val="002519D5"/>
    <w:rsid w:val="002648EC"/>
    <w:rsid w:val="00270A66"/>
    <w:rsid w:val="002A142F"/>
    <w:rsid w:val="002A6D30"/>
    <w:rsid w:val="002B1796"/>
    <w:rsid w:val="002C3FC4"/>
    <w:rsid w:val="002C6621"/>
    <w:rsid w:val="002D0FC2"/>
    <w:rsid w:val="002E4D62"/>
    <w:rsid w:val="002F4907"/>
    <w:rsid w:val="002F6C67"/>
    <w:rsid w:val="002F7B01"/>
    <w:rsid w:val="00324B8A"/>
    <w:rsid w:val="003C62DB"/>
    <w:rsid w:val="003D7EF1"/>
    <w:rsid w:val="00402D35"/>
    <w:rsid w:val="00451874"/>
    <w:rsid w:val="00456B6B"/>
    <w:rsid w:val="004632D7"/>
    <w:rsid w:val="004A6F7A"/>
    <w:rsid w:val="004B177A"/>
    <w:rsid w:val="004B1A86"/>
    <w:rsid w:val="004F1C83"/>
    <w:rsid w:val="00511941"/>
    <w:rsid w:val="00524D3A"/>
    <w:rsid w:val="00543F33"/>
    <w:rsid w:val="00546517"/>
    <w:rsid w:val="00560C53"/>
    <w:rsid w:val="00584117"/>
    <w:rsid w:val="005F3AD6"/>
    <w:rsid w:val="005F46F5"/>
    <w:rsid w:val="005F4A91"/>
    <w:rsid w:val="00620CF9"/>
    <w:rsid w:val="006442BD"/>
    <w:rsid w:val="00681CFE"/>
    <w:rsid w:val="00683D34"/>
    <w:rsid w:val="006A0037"/>
    <w:rsid w:val="006A7413"/>
    <w:rsid w:val="006F6135"/>
    <w:rsid w:val="00703D9E"/>
    <w:rsid w:val="00726F15"/>
    <w:rsid w:val="007466CB"/>
    <w:rsid w:val="007A26C4"/>
    <w:rsid w:val="007A6B60"/>
    <w:rsid w:val="007A7286"/>
    <w:rsid w:val="007B0A2D"/>
    <w:rsid w:val="007D7230"/>
    <w:rsid w:val="00811ECD"/>
    <w:rsid w:val="008128EC"/>
    <w:rsid w:val="008352FF"/>
    <w:rsid w:val="008363B7"/>
    <w:rsid w:val="00842EF5"/>
    <w:rsid w:val="00843827"/>
    <w:rsid w:val="00852FCF"/>
    <w:rsid w:val="00872C3A"/>
    <w:rsid w:val="00881E18"/>
    <w:rsid w:val="008866EA"/>
    <w:rsid w:val="008B095A"/>
    <w:rsid w:val="008B2FC4"/>
    <w:rsid w:val="008D1D95"/>
    <w:rsid w:val="008E5EB4"/>
    <w:rsid w:val="00915552"/>
    <w:rsid w:val="00932D4A"/>
    <w:rsid w:val="009415B9"/>
    <w:rsid w:val="00943C26"/>
    <w:rsid w:val="0097751F"/>
    <w:rsid w:val="009927D6"/>
    <w:rsid w:val="009A78DF"/>
    <w:rsid w:val="009B5373"/>
    <w:rsid w:val="009C37D1"/>
    <w:rsid w:val="009C6DF9"/>
    <w:rsid w:val="009E5341"/>
    <w:rsid w:val="00A1162C"/>
    <w:rsid w:val="00A1230B"/>
    <w:rsid w:val="00A371BE"/>
    <w:rsid w:val="00A4119D"/>
    <w:rsid w:val="00A432AB"/>
    <w:rsid w:val="00A54083"/>
    <w:rsid w:val="00A83BB9"/>
    <w:rsid w:val="00A94BE7"/>
    <w:rsid w:val="00AA3681"/>
    <w:rsid w:val="00AB258A"/>
    <w:rsid w:val="00AC0CBF"/>
    <w:rsid w:val="00AD6732"/>
    <w:rsid w:val="00AE1036"/>
    <w:rsid w:val="00AE2EF5"/>
    <w:rsid w:val="00AE49EA"/>
    <w:rsid w:val="00AF65BC"/>
    <w:rsid w:val="00B2620F"/>
    <w:rsid w:val="00B3054A"/>
    <w:rsid w:val="00B713CC"/>
    <w:rsid w:val="00B735E8"/>
    <w:rsid w:val="00B76625"/>
    <w:rsid w:val="00B94907"/>
    <w:rsid w:val="00B94E2D"/>
    <w:rsid w:val="00BC6938"/>
    <w:rsid w:val="00C13D65"/>
    <w:rsid w:val="00C279F8"/>
    <w:rsid w:val="00C36F1A"/>
    <w:rsid w:val="00C37F20"/>
    <w:rsid w:val="00C473D6"/>
    <w:rsid w:val="00C54A5C"/>
    <w:rsid w:val="00CF499F"/>
    <w:rsid w:val="00CF4F05"/>
    <w:rsid w:val="00D06EC1"/>
    <w:rsid w:val="00D349D1"/>
    <w:rsid w:val="00D405FA"/>
    <w:rsid w:val="00D46C47"/>
    <w:rsid w:val="00DC4D0D"/>
    <w:rsid w:val="00E04CFB"/>
    <w:rsid w:val="00E23A4E"/>
    <w:rsid w:val="00E2695E"/>
    <w:rsid w:val="00E46B1C"/>
    <w:rsid w:val="00E72F86"/>
    <w:rsid w:val="00E837AC"/>
    <w:rsid w:val="00EB2735"/>
    <w:rsid w:val="00EC04D3"/>
    <w:rsid w:val="00EC1FD7"/>
    <w:rsid w:val="00EE4794"/>
    <w:rsid w:val="00EE7416"/>
    <w:rsid w:val="00F259BB"/>
    <w:rsid w:val="00F66552"/>
    <w:rsid w:val="00F73A06"/>
    <w:rsid w:val="00FE397D"/>
    <w:rsid w:val="00FF756B"/>
    <w:rsid w:val="1E8540B4"/>
    <w:rsid w:val="30BD2DA4"/>
    <w:rsid w:val="32D92B67"/>
    <w:rsid w:val="37FF2220"/>
    <w:rsid w:val="3B6D0821"/>
    <w:rsid w:val="411E6EBB"/>
    <w:rsid w:val="4FA45059"/>
    <w:rsid w:val="696A183B"/>
    <w:rsid w:val="F7F5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ind w:left="432" w:hanging="432"/>
      <w:outlineLvl w:val="0"/>
    </w:pPr>
    <w:rPr>
      <w:rFonts w:eastAsia="仿宋_GB2312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4"/>
    <w:link w:val="2"/>
    <w:qFormat/>
    <w:uiPriority w:val="9"/>
    <w:rPr>
      <w:rFonts w:eastAsia="仿宋_GB2312"/>
      <w:b/>
      <w:bCs/>
      <w:kern w:val="44"/>
      <w:sz w:val="30"/>
      <w:szCs w:val="44"/>
    </w:rPr>
  </w:style>
  <w:style w:type="character" w:customStyle="1" w:styleId="18">
    <w:name w:val="批注框文本 Char"/>
    <w:basedOn w:val="14"/>
    <w:link w:val="6"/>
    <w:semiHidden/>
    <w:qFormat/>
    <w:uiPriority w:val="99"/>
    <w:rPr>
      <w:sz w:val="18"/>
      <w:szCs w:val="18"/>
    </w:rPr>
  </w:style>
  <w:style w:type="character" w:customStyle="1" w:styleId="19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1">
    <w:name w:val="页眉 Char"/>
    <w:basedOn w:val="14"/>
    <w:link w:val="8"/>
    <w:qFormat/>
    <w:uiPriority w:val="99"/>
    <w:rPr>
      <w:sz w:val="18"/>
      <w:szCs w:val="18"/>
    </w:rPr>
  </w:style>
  <w:style w:type="character" w:customStyle="1" w:styleId="22">
    <w:name w:val="页脚 Char"/>
    <w:basedOn w:val="14"/>
    <w:link w:val="7"/>
    <w:qFormat/>
    <w:uiPriority w:val="99"/>
    <w:rPr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Corp.</Company>
  <Pages>1</Pages>
  <Words>395</Words>
  <Characters>2256</Characters>
  <Lines>18</Lines>
  <Paragraphs>5</Paragraphs>
  <TotalTime>27</TotalTime>
  <ScaleCrop>false</ScaleCrop>
  <LinksUpToDate>false</LinksUpToDate>
  <CharactersWithSpaces>2646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2021-11-29T23:16:00Z</dcterms:created>
  <dc:creator>office_1</dc:creator>
  <cp:lastModifiedBy>陈世昌</cp:lastModifiedBy>
  <cp:lastPrinted>2021-05-21T22:09:00Z</cp:lastPrinted>
  <dcterms:modified xsi:type="dcterms:W3CDTF">2023-12-14T18:34:49Z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7A25B57A4ABA4421846AD07D0097A6D1</vt:lpwstr>
  </property>
</Properties>
</file>