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highlight w:val="none"/>
          <w:lang w:eastAsia="zh-CN"/>
        </w:rPr>
        <w:t>保险</w:t>
      </w:r>
      <w:r>
        <w:rPr>
          <w:rFonts w:hint="eastAsia" w:ascii="Times New Roman" w:hAnsi="Times New Roman" w:cs="Times New Roman"/>
          <w:b/>
          <w:bCs/>
          <w:sz w:val="44"/>
          <w:szCs w:val="44"/>
          <w:highlight w:val="none"/>
        </w:rPr>
        <w:t>机构</w:t>
      </w:r>
      <w:r>
        <w:rPr>
          <w:rFonts w:ascii="Times New Roman" w:hAnsi="Times New Roman" w:cs="Times New Roman"/>
          <w:b/>
          <w:bCs/>
          <w:sz w:val="44"/>
          <w:szCs w:val="44"/>
          <w:highlight w:val="none"/>
        </w:rPr>
        <w:t>申报表</w:t>
      </w:r>
    </w:p>
    <w:tbl>
      <w:tblPr>
        <w:tblStyle w:val="2"/>
        <w:tblW w:w="88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240"/>
        <w:gridCol w:w="1620"/>
        <w:gridCol w:w="2340"/>
      </w:tblGrid>
      <w:tr>
        <w:trPr>
          <w:trHeight w:val="61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633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地   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642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655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443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保险机构佛山负责人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781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保险机构佛山联系人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事故预防服务机构单位名称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资质情况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事故预防服务机构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具有中高级技术职称或注册建造师、注册安全评价师等资质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且具有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5年以上从事安全生产技术与管理工作经历人数。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2633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保险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机构简介及主要业绩等说明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2016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事故预防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  <w:t>机构简介及主要业绩等说明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</w:tr>
      <w:tr>
        <w:trPr>
          <w:trHeight w:val="2216" w:hRule="atLeast"/>
          <w:jc w:val="center"/>
        </w:trPr>
        <w:tc>
          <w:tcPr>
            <w:tcW w:w="8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                   申报机构（盖章）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0" w:firstLineChars="1000"/>
              <w:jc w:val="lef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法定代表人/主要负责人签字：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0" w:firstLineChars="1000"/>
              <w:jc w:val="lef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年      月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zg4NjhhNTQ5OGIyOGFhYTgwYzVjOTEwMzM3MDYifQ=="/>
    <w:docVar w:name="KSO_WPS_MARK_KEY" w:val="48846cd7-5222-4e60-b72d-aa6e454755a2"/>
  </w:docVars>
  <w:rsids>
    <w:rsidRoot w:val="00F01395"/>
    <w:rsid w:val="00005085"/>
    <w:rsid w:val="002808AD"/>
    <w:rsid w:val="002F1992"/>
    <w:rsid w:val="002F52BE"/>
    <w:rsid w:val="003D65B8"/>
    <w:rsid w:val="00477A82"/>
    <w:rsid w:val="00624BF1"/>
    <w:rsid w:val="00626E97"/>
    <w:rsid w:val="00631242"/>
    <w:rsid w:val="00643962"/>
    <w:rsid w:val="00700B9D"/>
    <w:rsid w:val="00805A07"/>
    <w:rsid w:val="00874177"/>
    <w:rsid w:val="00885681"/>
    <w:rsid w:val="00967516"/>
    <w:rsid w:val="00986443"/>
    <w:rsid w:val="00992BAA"/>
    <w:rsid w:val="009B690F"/>
    <w:rsid w:val="00B112D6"/>
    <w:rsid w:val="00C34C56"/>
    <w:rsid w:val="00CB0CF9"/>
    <w:rsid w:val="00D308B5"/>
    <w:rsid w:val="00D4366F"/>
    <w:rsid w:val="00D819A0"/>
    <w:rsid w:val="00DF321A"/>
    <w:rsid w:val="00F01395"/>
    <w:rsid w:val="0E9A1B14"/>
    <w:rsid w:val="198E01AE"/>
    <w:rsid w:val="1DE50EE1"/>
    <w:rsid w:val="22F07EB1"/>
    <w:rsid w:val="25C004FA"/>
    <w:rsid w:val="278B052C"/>
    <w:rsid w:val="2BFA748E"/>
    <w:rsid w:val="3BB2631F"/>
    <w:rsid w:val="3F2B4AAA"/>
    <w:rsid w:val="45FB093D"/>
    <w:rsid w:val="4CDC7DBF"/>
    <w:rsid w:val="4F270283"/>
    <w:rsid w:val="5FC640E3"/>
    <w:rsid w:val="652A68A6"/>
    <w:rsid w:val="6A37752F"/>
    <w:rsid w:val="75C672B1"/>
    <w:rsid w:val="792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3786</Words>
  <Characters>3918</Characters>
  <Lines>33</Lines>
  <Paragraphs>9</Paragraphs>
  <TotalTime>1</TotalTime>
  <ScaleCrop>false</ScaleCrop>
  <LinksUpToDate>false</LinksUpToDate>
  <CharactersWithSpaces>4199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2022-11-29T01:45:00Z</dcterms:created>
  <dc:creator>qin</dc:creator>
  <cp:lastModifiedBy>张鑫</cp:lastModifiedBy>
  <dcterms:modified xsi:type="dcterms:W3CDTF">2023-12-21T10:57:56Z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7FAFF6637DD3402884B41A620073000D</vt:lpwstr>
  </property>
</Properties>
</file>