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F" w:rsidRDefault="0045736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混凝土抗压强度比对结果汇总表</w:t>
      </w:r>
    </w:p>
    <w:p w:rsidR="0025190F" w:rsidRDefault="0025190F">
      <w:pPr>
        <w:jc w:val="center"/>
        <w:rPr>
          <w:szCs w:val="21"/>
        </w:rPr>
      </w:pPr>
    </w:p>
    <w:tbl>
      <w:tblPr>
        <w:tblW w:w="10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4860"/>
        <w:gridCol w:w="751"/>
        <w:gridCol w:w="705"/>
        <w:gridCol w:w="720"/>
        <w:gridCol w:w="765"/>
        <w:gridCol w:w="945"/>
        <w:gridCol w:w="915"/>
      </w:tblGrid>
      <w:tr w:rsidR="0025190F">
        <w:trPr>
          <w:trHeight w:val="6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单位代码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位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第1块(MP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Style w:val="font21"/>
                <w:rFonts w:hint="default"/>
              </w:rPr>
              <w:t>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Style w:val="font21"/>
                <w:rFonts w:hint="default"/>
              </w:rPr>
              <w:t>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平均值(MP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实验室间</w:t>
            </w:r>
            <w:r>
              <w:rPr>
                <w:color w:val="000000"/>
                <w:kern w:val="0"/>
                <w:sz w:val="20"/>
                <w:szCs w:val="20"/>
              </w:rPr>
              <w:t>Z</w:t>
            </w:r>
            <w:r>
              <w:rPr>
                <w:rStyle w:val="font41"/>
                <w:rFonts w:hint="default"/>
              </w:rPr>
              <w:t>比分数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0"/>
                <w:szCs w:val="20"/>
              </w:rPr>
              <w:t>偏离中位值的百分数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佛山市建筑工程质量检测站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佛山市南海正业建设工程质量检测有限公司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广东纵横工程检测有限公司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53.2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50.9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2.41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9.9%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广东正昇检测技术有限公司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2.8%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佛山市南海区狮城建设工程质量检测有限公司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2.6%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佛山市南海区建筑工程质量检测站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佛山市金平建筑工程质量检测有限公司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53.5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7.8%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佛山市禅城区建设工程质量安全检测站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佛山市明正建筑检测有限公司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-0.9%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佛山市市政工程质量检测有限公司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52.4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佛山市高明区建筑工程质量检测站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佛山市高明区宏信建设工程质量检测有限公司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-0.9%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佛山市三水区建筑工程质量检测站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-5.6%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佛山市公路桥梁工程监测站有限公司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1.9%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佛山市恒通建设工程质量检测有限公司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6.0%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广东建源检测技术有限公司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-2.4%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广东广联检测技术股份有限公司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佛山市顺德区建设工程质量安全监督检测中心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广东成信建设工程质量检测有限公司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-2.10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-8.6%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佛山市路宏建工程检测有限公司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佛山市建通混凝土制品有限公司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佛山市新利海混凝土有限公司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佛山市政通混凝土有限公司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-3.5%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佛山市广陆混凝土制品有限公司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佛山市南海通源混凝土有限公司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35.7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-3.20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-13.2%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佛山市南海区西樵恒建混凝土有限公司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0.4%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佛山市南海科明达混凝土有限公司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-4.5%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广东恒利混凝土制品有限公司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佛山市南海区恒锵混凝土有限公司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-0.2%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佛山市南海建力混凝土有限公司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4.5%</w:t>
            </w:r>
          </w:p>
        </w:tc>
      </w:tr>
      <w:tr w:rsidR="00EB7115" w:rsidTr="00EB7115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佛山市联益建筑材料有限公司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039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佛山市金宏混凝土有限公司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佛山市南海区民太建筑材料有限公司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50.7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6.7%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佛山市南海区穗联混凝土有限公司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50.0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-3.7%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佛山市南海区九江建卫混凝土有限公司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-3.7%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佛山市南海兴业混凝土有限公司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-5.4%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佛山市南海通达混凝土有限公司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1.9%</w:t>
            </w:r>
          </w:p>
        </w:tc>
      </w:tr>
      <w:tr w:rsidR="0025190F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单位名称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位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  <w:r w:rsidR="007C0D95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第1块(MP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Style w:val="font21"/>
                <w:rFonts w:hint="default"/>
              </w:rPr>
              <w:t>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Style w:val="font21"/>
                <w:rFonts w:hint="default"/>
              </w:rPr>
              <w:t>块(MP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平均值(MP</w:t>
            </w:r>
            <w:r>
              <w:rPr>
                <w:color w:val="000000"/>
                <w:kern w:val="0"/>
                <w:sz w:val="24"/>
              </w:rPr>
              <w:t>a)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实验室间</w:t>
            </w:r>
            <w:r>
              <w:rPr>
                <w:color w:val="000000"/>
                <w:kern w:val="0"/>
                <w:sz w:val="20"/>
                <w:szCs w:val="20"/>
              </w:rPr>
              <w:t>Z</w:t>
            </w:r>
            <w:r>
              <w:rPr>
                <w:rStyle w:val="font41"/>
                <w:rFonts w:hint="default"/>
              </w:rPr>
              <w:t>比分数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190F" w:rsidRDefault="004573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kern w:val="0"/>
                <w:sz w:val="20"/>
                <w:szCs w:val="20"/>
              </w:rPr>
              <w:t>偏离中位值的百分数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佛山市南海区沥建混凝土有限公司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佛山市南海建源混凝土有限公司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047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佛山市汇江混凝土有限公司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6.3%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佛山市南海区泌冲水泥混凝土有限公司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佛山市班格混凝土有限公司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-4.1%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佛山市高明区班格混凝土有限公司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-4.8%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佛山市高明明建混凝土配送有限公司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佛山市西江新城混凝土有限公司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佛山市高明金山混凝土有限公司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2.2%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佛山市三水金盛恒混凝土有限公司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佛山市路路通混凝土有限公司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059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佛山市三水区新建宏混凝土有限公司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佛山市三水现成混凝土有限公司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佛山市三水建晖混凝土有限公司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41.2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-2.04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-8.4%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佛山市鸿狮混凝土有限公司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1.7%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佛山市华砼混凝土有限公司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-4.1%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064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佛山市三水区建友混凝土有限公司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50.1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53.6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2.46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10.2%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广东新业混凝土有限公司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佛山市顺德区和乐商品混凝土有限公司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佛山市顺德区有利建筑构件有限公司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-1.3%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佛山市顺德区兆建商品混凝土有限公司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-2.2%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069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佛山市顺德区联动商品混凝土有限公司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40.0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36.4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39.8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B7115">
              <w:rPr>
                <w:rFonts w:ascii="宋体" w:hAnsi="宋体" w:hint="eastAsia"/>
                <w:color w:val="FF0000"/>
                <w:sz w:val="24"/>
              </w:rPr>
              <w:t>-3.41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-14.0%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广东广致混凝土有限公司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-0.68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-2.8%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佛山市顺德区新翔混凝土有限公司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49.8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0.9%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佛山市顺德区新广利混凝土有限公司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45.2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39.9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-5.6%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广东腾越建筑工程有限公司商品混凝土搅拌站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44.2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-1.10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-4.5%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广东新港兴混凝土有限公司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1.00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4.1%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佛山华润顺安混凝土有限公司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48.6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43.4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0.4%</w:t>
            </w:r>
          </w:p>
        </w:tc>
      </w:tr>
      <w:tr w:rsidR="00EB7115" w:rsidTr="00EB7115">
        <w:trPr>
          <w:trHeight w:val="2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076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>
            <w:pPr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佛山市顺德区华兴建筑材料有限公司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51.9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46.8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42.8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47.2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B7115">
              <w:rPr>
                <w:rFonts w:ascii="宋体" w:hAnsi="宋体" w:hint="eastAsia"/>
                <w:color w:val="000000"/>
                <w:sz w:val="24"/>
              </w:rPr>
              <w:t>0.47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7115" w:rsidRPr="00EB7115" w:rsidRDefault="00EB7115" w:rsidP="00EB7115">
            <w:pPr>
              <w:jc w:val="center"/>
              <w:rPr>
                <w:rFonts w:ascii="宋体" w:hAnsi="宋体" w:cs="宋体"/>
                <w:sz w:val="24"/>
              </w:rPr>
            </w:pPr>
            <w:r w:rsidRPr="00EB7115">
              <w:rPr>
                <w:rFonts w:ascii="宋体" w:hAnsi="宋体" w:hint="eastAsia"/>
                <w:sz w:val="24"/>
              </w:rPr>
              <w:t>1.9%</w:t>
            </w:r>
          </w:p>
        </w:tc>
      </w:tr>
    </w:tbl>
    <w:p w:rsidR="0025190F" w:rsidRDefault="0025190F"/>
    <w:sectPr w:rsidR="0025190F" w:rsidSect="0025190F">
      <w:headerReference w:type="default" r:id="rId7"/>
      <w:footerReference w:type="default" r:id="rId8"/>
      <w:pgSz w:w="11906" w:h="16838"/>
      <w:pgMar w:top="1270" w:right="839" w:bottom="1270" w:left="83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0B" w:rsidRDefault="0027460B" w:rsidP="0025190F">
      <w:r>
        <w:separator/>
      </w:r>
    </w:p>
  </w:endnote>
  <w:endnote w:type="continuationSeparator" w:id="1">
    <w:p w:rsidR="0027460B" w:rsidRDefault="0027460B" w:rsidP="0025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5" w:rsidRDefault="00DD27BB">
    <w:pPr>
      <w:pStyle w:val="a3"/>
      <w:tabs>
        <w:tab w:val="clear" w:pos="4153"/>
        <w:tab w:val="left" w:pos="1658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B7115" w:rsidRDefault="00EB7115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16414C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16414C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  <w:r w:rsidR="00EB7115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0B" w:rsidRDefault="0027460B" w:rsidP="0025190F">
      <w:r>
        <w:separator/>
      </w:r>
    </w:p>
  </w:footnote>
  <w:footnote w:type="continuationSeparator" w:id="1">
    <w:p w:rsidR="0027460B" w:rsidRDefault="0027460B" w:rsidP="0025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5" w:rsidRDefault="00EB7115">
    <w:pPr>
      <w:pStyle w:val="a4"/>
      <w:rPr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5B7F0D"/>
    <w:rsid w:val="0016414C"/>
    <w:rsid w:val="001D51C6"/>
    <w:rsid w:val="0025190F"/>
    <w:rsid w:val="0027460B"/>
    <w:rsid w:val="00306861"/>
    <w:rsid w:val="00455F8F"/>
    <w:rsid w:val="00457369"/>
    <w:rsid w:val="00607D20"/>
    <w:rsid w:val="007665EE"/>
    <w:rsid w:val="007C0D95"/>
    <w:rsid w:val="00C61271"/>
    <w:rsid w:val="00DD27BB"/>
    <w:rsid w:val="00EB7115"/>
    <w:rsid w:val="00FD4581"/>
    <w:rsid w:val="35FF3193"/>
    <w:rsid w:val="3A441D21"/>
    <w:rsid w:val="4BAC09F2"/>
    <w:rsid w:val="555B7F0D"/>
    <w:rsid w:val="629F105C"/>
    <w:rsid w:val="75930C40"/>
    <w:rsid w:val="77EC0478"/>
    <w:rsid w:val="7E95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1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19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519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5190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5190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5190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5190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>微软中国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2019-12-09T02:33:00Z</dcterms:created>
  <dcterms:modified xsi:type="dcterms:W3CDTF">2019-12-09T02:33:00Z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